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543A" w:rsidRPr="005269F6" w:rsidRDefault="00D6543A" w:rsidP="004B1FD9">
      <w:pPr>
        <w:autoSpaceDE w:val="0"/>
        <w:autoSpaceDN w:val="0"/>
        <w:adjustRightInd w:val="0"/>
        <w:spacing w:line="360" w:lineRule="auto"/>
        <w:rPr>
          <w:rFonts w:ascii="Arial" w:hAnsi="Arial" w:cs="Arial"/>
          <w:b/>
          <w:bCs/>
          <w:color w:val="000000"/>
          <w:sz w:val="32"/>
          <w:szCs w:val="32"/>
        </w:rPr>
      </w:pPr>
      <w:r w:rsidRPr="005269F6">
        <w:rPr>
          <w:rFonts w:ascii="Arial" w:hAnsi="Arial" w:cs="Arial"/>
          <w:b/>
          <w:bCs/>
          <w:color w:val="000000"/>
          <w:sz w:val="32"/>
          <w:szCs w:val="32"/>
        </w:rPr>
        <w:t>MEMORIA PARTICULAR SANITARIA</w:t>
      </w:r>
    </w:p>
    <w:p w:rsidR="00DB3E78" w:rsidRDefault="00DB3E78" w:rsidP="004B1FD9">
      <w:pPr>
        <w:spacing w:line="360" w:lineRule="auto"/>
        <w:jc w:val="both"/>
        <w:rPr>
          <w:rFonts w:ascii="Arial" w:hAnsi="Arial" w:cs="Arial"/>
          <w:sz w:val="20"/>
        </w:rPr>
      </w:pPr>
    </w:p>
    <w:p w:rsidR="0058373D" w:rsidRPr="00F4242F" w:rsidRDefault="0058373D" w:rsidP="004B1FD9">
      <w:pPr>
        <w:autoSpaceDE w:val="0"/>
        <w:autoSpaceDN w:val="0"/>
        <w:adjustRightInd w:val="0"/>
        <w:spacing w:line="360" w:lineRule="auto"/>
        <w:rPr>
          <w:rFonts w:ascii="Arial" w:hAnsi="Arial" w:cs="Arial"/>
          <w:b/>
          <w:bCs/>
          <w:color w:val="000000"/>
          <w:sz w:val="20"/>
          <w:szCs w:val="20"/>
        </w:rPr>
      </w:pPr>
      <w:r w:rsidRPr="00F4242F">
        <w:rPr>
          <w:rFonts w:ascii="Arial" w:hAnsi="Arial" w:cs="Arial"/>
          <w:b/>
          <w:bCs/>
          <w:color w:val="000000"/>
          <w:sz w:val="20"/>
          <w:szCs w:val="20"/>
        </w:rPr>
        <w:t>OBJETO DE LA OBRA:</w:t>
      </w:r>
    </w:p>
    <w:p w:rsidR="0058373D" w:rsidRDefault="0058373D" w:rsidP="004B1FD9">
      <w:pPr>
        <w:autoSpaceDE w:val="0"/>
        <w:autoSpaceDN w:val="0"/>
        <w:adjustRightInd w:val="0"/>
        <w:spacing w:line="360" w:lineRule="auto"/>
        <w:rPr>
          <w:rFonts w:ascii="Arial" w:hAnsi="Arial" w:cs="Arial"/>
          <w:color w:val="000000"/>
          <w:sz w:val="20"/>
          <w:szCs w:val="20"/>
        </w:rPr>
      </w:pPr>
    </w:p>
    <w:p w:rsidR="002F62D5" w:rsidRDefault="0058373D" w:rsidP="002F62D5">
      <w:pPr>
        <w:autoSpaceDE w:val="0"/>
        <w:autoSpaceDN w:val="0"/>
        <w:adjustRightInd w:val="0"/>
        <w:spacing w:line="360" w:lineRule="auto"/>
        <w:rPr>
          <w:rFonts w:ascii="Arial" w:hAnsi="Arial" w:cs="Arial"/>
          <w:color w:val="000000"/>
          <w:sz w:val="20"/>
          <w:szCs w:val="20"/>
        </w:rPr>
      </w:pPr>
      <w:r>
        <w:rPr>
          <w:rFonts w:ascii="Arial" w:hAnsi="Arial" w:cs="Arial"/>
          <w:color w:val="000000"/>
          <w:sz w:val="20"/>
          <w:szCs w:val="20"/>
        </w:rPr>
        <w:t>El objeto de la presente licitación</w:t>
      </w:r>
      <w:r w:rsidRPr="00F4242F">
        <w:rPr>
          <w:rFonts w:ascii="Arial" w:hAnsi="Arial" w:cs="Arial"/>
          <w:color w:val="000000"/>
          <w:sz w:val="20"/>
          <w:szCs w:val="20"/>
        </w:rPr>
        <w:t xml:space="preserve">, consiste en la construcción </w:t>
      </w:r>
      <w:r>
        <w:rPr>
          <w:rFonts w:ascii="Arial" w:hAnsi="Arial" w:cs="Arial"/>
          <w:color w:val="000000"/>
          <w:sz w:val="20"/>
          <w:szCs w:val="20"/>
        </w:rPr>
        <w:t>y entrega “Llave en Mano” de</w:t>
      </w:r>
    </w:p>
    <w:p w:rsidR="002F62D5" w:rsidRDefault="002F62D5" w:rsidP="002F62D5">
      <w:pPr>
        <w:autoSpaceDE w:val="0"/>
        <w:autoSpaceDN w:val="0"/>
        <w:adjustRightInd w:val="0"/>
        <w:spacing w:line="360" w:lineRule="auto"/>
        <w:rPr>
          <w:rFonts w:ascii="Arial" w:hAnsi="Arial" w:cs="Arial"/>
          <w:color w:val="000000"/>
          <w:sz w:val="20"/>
          <w:szCs w:val="20"/>
        </w:rPr>
      </w:pPr>
    </w:p>
    <w:p w:rsidR="00703C81" w:rsidRPr="001F6E7D" w:rsidRDefault="00703C81" w:rsidP="00703C81">
      <w:pPr>
        <w:shd w:val="clear" w:color="auto" w:fill="FFFFFF"/>
        <w:spacing w:line="408" w:lineRule="atLeast"/>
        <w:rPr>
          <w:rFonts w:ascii="Helvetica" w:hAnsi="Helvetica" w:cs="Helvetica"/>
          <w:b/>
          <w:lang w:eastAsia="es-UY"/>
        </w:rPr>
      </w:pPr>
      <w:r w:rsidRPr="001F6E7D">
        <w:rPr>
          <w:rFonts w:ascii="Helvetica" w:hAnsi="Helvetica" w:cs="Helvetica"/>
          <w:b/>
          <w:lang w:eastAsia="es-UY"/>
        </w:rPr>
        <w:t>1.-“</w:t>
      </w:r>
      <w:r w:rsidRPr="001F6E7D">
        <w:rPr>
          <w:rFonts w:ascii="Helvetica" w:hAnsi="Helvetica" w:cs="Helvetica"/>
          <w:b/>
          <w:bCs/>
          <w:lang w:eastAsia="es-UY"/>
        </w:rPr>
        <w:t xml:space="preserve">Centro </w:t>
      </w:r>
      <w:r>
        <w:rPr>
          <w:rFonts w:ascii="Helvetica" w:hAnsi="Helvetica" w:cs="Helvetica"/>
          <w:b/>
          <w:bCs/>
          <w:lang w:eastAsia="es-UY"/>
        </w:rPr>
        <w:t>Diurno</w:t>
      </w:r>
      <w:r w:rsidRPr="001F6E7D">
        <w:rPr>
          <w:rFonts w:ascii="Helvetica" w:hAnsi="Helvetica" w:cs="Helvetica"/>
          <w:b/>
          <w:bCs/>
          <w:lang w:eastAsia="es-UY"/>
        </w:rPr>
        <w:t xml:space="preserve"> </w:t>
      </w:r>
      <w:r>
        <w:rPr>
          <w:rFonts w:ascii="Helvetica" w:hAnsi="Helvetica" w:cs="Helvetica"/>
          <w:b/>
          <w:bCs/>
          <w:lang w:eastAsia="es-UY"/>
        </w:rPr>
        <w:t>–</w:t>
      </w:r>
      <w:r w:rsidRPr="001F6E7D">
        <w:rPr>
          <w:rFonts w:ascii="Helvetica" w:hAnsi="Helvetica" w:cs="Helvetica"/>
          <w:b/>
          <w:bCs/>
          <w:lang w:eastAsia="es-UY"/>
        </w:rPr>
        <w:t xml:space="preserve"> </w:t>
      </w:r>
      <w:r>
        <w:rPr>
          <w:rFonts w:ascii="Helvetica" w:hAnsi="Helvetica" w:cs="Helvetica"/>
          <w:b/>
          <w:bCs/>
          <w:lang w:eastAsia="es-UY"/>
        </w:rPr>
        <w:t>LOS DUENDECITOS</w:t>
      </w:r>
      <w:r w:rsidRPr="001F6E7D">
        <w:rPr>
          <w:rFonts w:ascii="Helvetica" w:hAnsi="Helvetica" w:cs="Helvetica"/>
          <w:b/>
          <w:lang w:eastAsia="es-UY"/>
        </w:rPr>
        <w:t>”</w:t>
      </w:r>
    </w:p>
    <w:p w:rsidR="00703C81" w:rsidRDefault="00703C81" w:rsidP="00703C81">
      <w:pPr>
        <w:shd w:val="clear" w:color="auto" w:fill="FFFFFF"/>
        <w:spacing w:line="408" w:lineRule="atLeast"/>
        <w:rPr>
          <w:rFonts w:ascii="Helvetica" w:hAnsi="Helvetica" w:cs="Helvetica"/>
          <w:lang w:eastAsia="es-UY"/>
        </w:rPr>
      </w:pPr>
      <w:r>
        <w:rPr>
          <w:rFonts w:ascii="Helvetica" w:hAnsi="Helvetica" w:cs="Helvetica"/>
          <w:lang w:eastAsia="es-UY"/>
        </w:rPr>
        <w:t>Ubicación</w:t>
      </w:r>
      <w:proofErr w:type="gramStart"/>
      <w:r>
        <w:rPr>
          <w:rFonts w:ascii="Helvetica" w:hAnsi="Helvetica" w:cs="Helvetica"/>
          <w:lang w:eastAsia="es-UY"/>
        </w:rPr>
        <w:t xml:space="preserve">: </w:t>
      </w:r>
      <w:r>
        <w:rPr>
          <w:rFonts w:ascii="Arial" w:hAnsi="Arial" w:cs="Arial"/>
          <w:color w:val="000000"/>
          <w:spacing w:val="-3"/>
          <w:sz w:val="22"/>
          <w:szCs w:val="22"/>
        </w:rPr>
        <w:t xml:space="preserve"> </w:t>
      </w:r>
      <w:r>
        <w:rPr>
          <w:rFonts w:ascii="Helvetica" w:hAnsi="Helvetica" w:cs="Helvetica"/>
          <w:lang w:eastAsia="es-UY"/>
        </w:rPr>
        <w:t>Faraute</w:t>
      </w:r>
      <w:proofErr w:type="gramEnd"/>
      <w:r>
        <w:rPr>
          <w:rFonts w:ascii="Helvetica" w:hAnsi="Helvetica" w:cs="Helvetica"/>
          <w:lang w:eastAsia="es-UY"/>
        </w:rPr>
        <w:t xml:space="preserve"> esquina De </w:t>
      </w:r>
      <w:proofErr w:type="spellStart"/>
      <w:r>
        <w:rPr>
          <w:rFonts w:ascii="Helvetica" w:hAnsi="Helvetica" w:cs="Helvetica"/>
          <w:lang w:eastAsia="es-UY"/>
        </w:rPr>
        <w:t>Angelis</w:t>
      </w:r>
      <w:proofErr w:type="spellEnd"/>
    </w:p>
    <w:p w:rsidR="00703C81" w:rsidRPr="0042146B" w:rsidRDefault="00703C81" w:rsidP="00703C81">
      <w:pPr>
        <w:shd w:val="clear" w:color="auto" w:fill="FFFFFF"/>
        <w:spacing w:line="408" w:lineRule="atLeast"/>
        <w:rPr>
          <w:rFonts w:ascii="Arial" w:hAnsi="Arial" w:cs="Arial"/>
          <w:color w:val="000000"/>
          <w:spacing w:val="-3"/>
          <w:sz w:val="22"/>
          <w:szCs w:val="22"/>
        </w:rPr>
      </w:pPr>
    </w:p>
    <w:p w:rsidR="00703C81" w:rsidRDefault="00703C81" w:rsidP="00703C81">
      <w:pPr>
        <w:shd w:val="clear" w:color="auto" w:fill="FFFFFF"/>
        <w:spacing w:line="408" w:lineRule="atLeast"/>
        <w:rPr>
          <w:rFonts w:ascii="Helvetica" w:hAnsi="Helvetica" w:cs="Helvetica"/>
          <w:lang w:eastAsia="es-UY"/>
        </w:rPr>
      </w:pPr>
      <w:r>
        <w:rPr>
          <w:rFonts w:ascii="Helvetica" w:hAnsi="Helvetica" w:cs="Helvetica"/>
          <w:lang w:eastAsia="es-UY"/>
        </w:rPr>
        <w:t>Villa Carmen - Durazno</w:t>
      </w:r>
    </w:p>
    <w:p w:rsidR="002F62D5" w:rsidRDefault="002F62D5" w:rsidP="002F62D5">
      <w:pPr>
        <w:autoSpaceDE w:val="0"/>
        <w:autoSpaceDN w:val="0"/>
        <w:adjustRightInd w:val="0"/>
        <w:spacing w:line="360" w:lineRule="auto"/>
        <w:rPr>
          <w:rFonts w:ascii="Arial" w:hAnsi="Arial" w:cs="Arial"/>
          <w:color w:val="000000"/>
          <w:sz w:val="20"/>
          <w:szCs w:val="20"/>
        </w:rPr>
      </w:pPr>
    </w:p>
    <w:p w:rsidR="008C2464" w:rsidRDefault="008C2464" w:rsidP="004B1FD9">
      <w:pPr>
        <w:autoSpaceDE w:val="0"/>
        <w:autoSpaceDN w:val="0"/>
        <w:adjustRightInd w:val="0"/>
        <w:spacing w:line="360" w:lineRule="auto"/>
        <w:rPr>
          <w:rFonts w:ascii="Arial" w:hAnsi="Arial" w:cs="Arial"/>
          <w:color w:val="000000"/>
          <w:sz w:val="20"/>
          <w:szCs w:val="20"/>
        </w:rPr>
      </w:pPr>
    </w:p>
    <w:p w:rsidR="0058373D" w:rsidRDefault="0058373D" w:rsidP="004B1FD9">
      <w:pPr>
        <w:autoSpaceDE w:val="0"/>
        <w:autoSpaceDN w:val="0"/>
        <w:adjustRightInd w:val="0"/>
        <w:spacing w:line="360" w:lineRule="auto"/>
        <w:rPr>
          <w:rFonts w:ascii="Arial" w:hAnsi="Arial" w:cs="Arial"/>
          <w:color w:val="000000"/>
          <w:sz w:val="20"/>
          <w:szCs w:val="20"/>
        </w:rPr>
      </w:pPr>
      <w:r w:rsidRPr="00F10F26">
        <w:rPr>
          <w:rFonts w:ascii="Arial" w:hAnsi="Arial" w:cs="Arial"/>
          <w:color w:val="000000"/>
          <w:sz w:val="20"/>
          <w:szCs w:val="20"/>
        </w:rPr>
        <w:t>El Oferente deberá presentar  Planos  y Memoria  de Instalaci</w:t>
      </w:r>
      <w:r>
        <w:rPr>
          <w:rFonts w:ascii="Arial" w:hAnsi="Arial" w:cs="Arial"/>
          <w:color w:val="000000"/>
          <w:sz w:val="20"/>
          <w:szCs w:val="20"/>
        </w:rPr>
        <w:t xml:space="preserve">ón </w:t>
      </w:r>
      <w:r w:rsidRPr="0058373D">
        <w:rPr>
          <w:rFonts w:ascii="Arial" w:hAnsi="Arial" w:cs="Arial"/>
          <w:color w:val="000000"/>
          <w:sz w:val="20"/>
          <w:szCs w:val="20"/>
        </w:rPr>
        <w:t>Sanitaria sobre</w:t>
      </w:r>
      <w:r>
        <w:rPr>
          <w:rFonts w:ascii="Arial" w:hAnsi="Arial" w:cs="Arial"/>
          <w:color w:val="000000"/>
          <w:sz w:val="20"/>
          <w:szCs w:val="20"/>
        </w:rPr>
        <w:t xml:space="preserve"> la base de la presente Memoria Particular y planos de </w:t>
      </w:r>
      <w:r w:rsidR="004B1FD9">
        <w:rPr>
          <w:rFonts w:ascii="Arial" w:hAnsi="Arial" w:cs="Arial"/>
          <w:color w:val="000000"/>
          <w:sz w:val="20"/>
          <w:szCs w:val="20"/>
        </w:rPr>
        <w:t>anteproyecto</w:t>
      </w:r>
      <w:r>
        <w:rPr>
          <w:rFonts w:ascii="Arial" w:hAnsi="Arial" w:cs="Arial"/>
          <w:color w:val="000000"/>
          <w:sz w:val="20"/>
          <w:szCs w:val="20"/>
        </w:rPr>
        <w:t xml:space="preserve"> entregados</w:t>
      </w:r>
    </w:p>
    <w:p w:rsidR="0058373D" w:rsidRPr="00F10F26" w:rsidRDefault="0058373D" w:rsidP="004B1FD9">
      <w:pPr>
        <w:autoSpaceDE w:val="0"/>
        <w:autoSpaceDN w:val="0"/>
        <w:adjustRightInd w:val="0"/>
        <w:spacing w:line="360" w:lineRule="auto"/>
        <w:rPr>
          <w:rFonts w:ascii="Arial" w:hAnsi="Arial" w:cs="Arial"/>
          <w:color w:val="000000"/>
          <w:sz w:val="20"/>
          <w:szCs w:val="20"/>
          <w:lang w:val="es-UY"/>
        </w:rPr>
      </w:pPr>
    </w:p>
    <w:p w:rsidR="00F460A7" w:rsidRDefault="00F460A7" w:rsidP="004B1FD9">
      <w:pPr>
        <w:pStyle w:val="Estndar"/>
        <w:numPr>
          <w:ilvl w:val="0"/>
          <w:numId w:val="10"/>
        </w:numPr>
        <w:spacing w:line="360" w:lineRule="auto"/>
        <w:ind w:right="-676"/>
        <w:jc w:val="both"/>
        <w:rPr>
          <w:rFonts w:ascii="Arial" w:hAnsi="Arial" w:cs="Arial"/>
          <w:b/>
          <w:color w:val="auto"/>
          <w:sz w:val="20"/>
          <w:u w:val="single"/>
          <w:lang w:val="es-ES_tradnl"/>
        </w:rPr>
      </w:pPr>
      <w:r>
        <w:rPr>
          <w:rFonts w:ascii="Arial" w:hAnsi="Arial" w:cs="Arial"/>
          <w:b/>
          <w:color w:val="auto"/>
          <w:sz w:val="20"/>
          <w:u w:val="single"/>
          <w:lang w:val="es-ES_tradnl"/>
        </w:rPr>
        <w:t>Generalidades</w:t>
      </w:r>
    </w:p>
    <w:p w:rsidR="00F460A7" w:rsidRDefault="00F460A7" w:rsidP="004B1FD9">
      <w:pPr>
        <w:pStyle w:val="Estndar"/>
        <w:spacing w:line="360" w:lineRule="auto"/>
        <w:ind w:right="-676"/>
        <w:jc w:val="both"/>
        <w:rPr>
          <w:rFonts w:ascii="Arial" w:hAnsi="Arial" w:cs="Arial"/>
          <w:b/>
          <w:color w:val="auto"/>
          <w:sz w:val="20"/>
          <w:u w:val="single"/>
          <w:lang w:val="es-ES_tradnl"/>
        </w:rPr>
      </w:pPr>
    </w:p>
    <w:p w:rsidR="00F460A7" w:rsidRDefault="00F460A7" w:rsidP="004B1FD9">
      <w:pPr>
        <w:pStyle w:val="Estndar"/>
        <w:spacing w:line="360" w:lineRule="auto"/>
        <w:jc w:val="both"/>
        <w:rPr>
          <w:rFonts w:ascii="Arial" w:hAnsi="Arial" w:cs="Arial"/>
          <w:color w:val="auto"/>
          <w:sz w:val="20"/>
          <w:lang w:val="es-ES_tradnl"/>
        </w:rPr>
      </w:pPr>
      <w:r>
        <w:rPr>
          <w:rFonts w:ascii="Arial" w:hAnsi="Arial" w:cs="Arial"/>
          <w:color w:val="auto"/>
          <w:sz w:val="20"/>
          <w:lang w:val="es-ES_tradnl"/>
        </w:rPr>
        <w:t xml:space="preserve">Se incluirá en la cotización la totalidad de los materiales y la correspondiente mano de obra que será de alto nivel técnico practico, dentro de las máximas normas de prolijidad y buena ejecución, los cuales serán realizados o </w:t>
      </w:r>
      <w:r>
        <w:rPr>
          <w:rFonts w:ascii="Arial" w:hAnsi="Arial" w:cs="Arial"/>
          <w:b/>
          <w:color w:val="auto"/>
          <w:sz w:val="20"/>
          <w:u w:val="single"/>
          <w:lang w:val="es-ES_tradnl"/>
        </w:rPr>
        <w:t>dirigidos por un técnico sanitario, con diploma habilitado por U.T.U.</w:t>
      </w:r>
      <w:r>
        <w:rPr>
          <w:rFonts w:ascii="Arial" w:hAnsi="Arial" w:cs="Arial"/>
          <w:color w:val="auto"/>
          <w:sz w:val="20"/>
          <w:lang w:val="es-ES_tradnl"/>
        </w:rPr>
        <w:t xml:space="preserve">, el cual deberá estar presente en las correspondientes inspecciones de los trabajos realizados. </w:t>
      </w:r>
    </w:p>
    <w:p w:rsidR="00F460A7" w:rsidRDefault="00F460A7" w:rsidP="004B1FD9">
      <w:pPr>
        <w:pStyle w:val="Estndar"/>
        <w:spacing w:line="360" w:lineRule="auto"/>
        <w:jc w:val="both"/>
        <w:rPr>
          <w:rFonts w:ascii="Arial" w:hAnsi="Arial" w:cs="Arial"/>
          <w:color w:val="auto"/>
          <w:sz w:val="20"/>
          <w:lang w:val="es-ES_tradnl"/>
        </w:rPr>
      </w:pPr>
    </w:p>
    <w:p w:rsidR="00F460A7" w:rsidRDefault="00F460A7" w:rsidP="004B1FD9">
      <w:pPr>
        <w:pStyle w:val="Estndar"/>
        <w:spacing w:line="360" w:lineRule="auto"/>
        <w:jc w:val="both"/>
        <w:rPr>
          <w:rFonts w:ascii="Arial" w:hAnsi="Arial" w:cs="Arial"/>
          <w:color w:val="auto"/>
          <w:sz w:val="20"/>
          <w:lang w:val="es-ES_tradnl"/>
        </w:rPr>
      </w:pPr>
    </w:p>
    <w:p w:rsidR="00F460A7" w:rsidRDefault="00F460A7" w:rsidP="004B1FD9">
      <w:pPr>
        <w:pStyle w:val="Estndar"/>
        <w:spacing w:line="360" w:lineRule="auto"/>
        <w:jc w:val="both"/>
        <w:rPr>
          <w:rFonts w:ascii="Arial" w:hAnsi="Arial" w:cs="Arial"/>
          <w:color w:val="auto"/>
          <w:sz w:val="20"/>
          <w:lang w:val="es-ES_tradnl"/>
        </w:rPr>
      </w:pPr>
      <w:r>
        <w:rPr>
          <w:rFonts w:ascii="Arial" w:hAnsi="Arial" w:cs="Arial"/>
          <w:color w:val="auto"/>
          <w:sz w:val="20"/>
          <w:lang w:val="es-ES_tradnl"/>
        </w:rPr>
        <w:t>Todo trabajo mal ejecutado o que parte de los mismos fuera realizado con materiales no aprobados será demolida enteramente a cuenta del Instalador Sanitario.</w:t>
      </w:r>
    </w:p>
    <w:p w:rsidR="00F460A7" w:rsidRDefault="00F460A7" w:rsidP="004B1FD9">
      <w:pPr>
        <w:pStyle w:val="Estndar"/>
        <w:spacing w:line="360" w:lineRule="auto"/>
        <w:jc w:val="both"/>
        <w:rPr>
          <w:rFonts w:ascii="Arial" w:hAnsi="Arial" w:cs="Arial"/>
          <w:color w:val="auto"/>
          <w:sz w:val="20"/>
          <w:lang w:val="es-ES_tradnl"/>
        </w:rPr>
      </w:pPr>
    </w:p>
    <w:p w:rsidR="00F460A7" w:rsidRDefault="00F460A7" w:rsidP="004B1FD9">
      <w:pPr>
        <w:pStyle w:val="Estndar"/>
        <w:spacing w:line="360" w:lineRule="auto"/>
        <w:jc w:val="both"/>
        <w:rPr>
          <w:rFonts w:ascii="Arial" w:hAnsi="Arial" w:cs="Arial"/>
          <w:color w:val="auto"/>
          <w:sz w:val="20"/>
          <w:lang w:val="es-ES_tradnl"/>
        </w:rPr>
      </w:pPr>
      <w:r>
        <w:rPr>
          <w:rFonts w:ascii="Arial" w:hAnsi="Arial" w:cs="Arial"/>
          <w:color w:val="auto"/>
          <w:sz w:val="20"/>
          <w:lang w:val="es-ES_tradnl"/>
        </w:rPr>
        <w:t>Una vez finalizado los trabajos el contratista limpiara y retirara todo su equipo, los materiales sobrantes, los desperdicios dejando la obra limpia en condiciones de habilitación a satisfacción de la supervisión de obras.</w:t>
      </w:r>
    </w:p>
    <w:p w:rsidR="00F460A7" w:rsidRDefault="00F460A7" w:rsidP="004B1FD9">
      <w:pPr>
        <w:pStyle w:val="Estndar"/>
        <w:spacing w:line="360" w:lineRule="auto"/>
        <w:ind w:right="8"/>
        <w:jc w:val="both"/>
        <w:rPr>
          <w:rFonts w:ascii="Arial" w:hAnsi="Arial" w:cs="Arial"/>
          <w:b/>
          <w:sz w:val="20"/>
          <w:lang w:val="es-ES_tradnl"/>
        </w:rPr>
      </w:pPr>
    </w:p>
    <w:p w:rsidR="00F460A7" w:rsidRDefault="00F460A7" w:rsidP="004B1FD9">
      <w:pPr>
        <w:pStyle w:val="Estndar"/>
        <w:spacing w:line="360" w:lineRule="auto"/>
        <w:ind w:right="8"/>
        <w:jc w:val="both"/>
        <w:rPr>
          <w:rFonts w:ascii="Arial" w:hAnsi="Arial" w:cs="Arial"/>
          <w:b/>
          <w:sz w:val="20"/>
          <w:lang w:val="es-ES_tradnl"/>
        </w:rPr>
      </w:pPr>
    </w:p>
    <w:p w:rsidR="00F460A7" w:rsidRDefault="00F460A7" w:rsidP="004B1FD9">
      <w:pPr>
        <w:pStyle w:val="Estndar"/>
        <w:numPr>
          <w:ilvl w:val="0"/>
          <w:numId w:val="10"/>
        </w:numPr>
        <w:spacing w:line="360" w:lineRule="auto"/>
        <w:ind w:right="-676"/>
        <w:jc w:val="both"/>
        <w:rPr>
          <w:rFonts w:ascii="Arial" w:hAnsi="Arial" w:cs="Arial"/>
          <w:b/>
          <w:sz w:val="20"/>
          <w:u w:val="single"/>
          <w:lang w:val="es-ES_tradnl"/>
        </w:rPr>
      </w:pPr>
      <w:r>
        <w:rPr>
          <w:rFonts w:ascii="Arial" w:hAnsi="Arial" w:cs="Arial"/>
          <w:b/>
          <w:sz w:val="20"/>
          <w:u w:val="single"/>
          <w:lang w:val="es-ES_tradnl"/>
        </w:rPr>
        <w:t>Alcance de las obras</w:t>
      </w:r>
    </w:p>
    <w:p w:rsidR="00F460A7" w:rsidRDefault="00F460A7" w:rsidP="004B1FD9">
      <w:pPr>
        <w:pStyle w:val="Estndar"/>
        <w:spacing w:line="360" w:lineRule="auto"/>
        <w:ind w:right="-676"/>
        <w:jc w:val="both"/>
        <w:rPr>
          <w:rFonts w:ascii="Arial" w:hAnsi="Arial" w:cs="Arial"/>
          <w:b/>
          <w:sz w:val="20"/>
          <w:u w:val="single"/>
          <w:lang w:val="es-ES_tradnl"/>
        </w:rPr>
      </w:pPr>
    </w:p>
    <w:p w:rsidR="00F460A7" w:rsidRDefault="00F460A7" w:rsidP="004B1FD9">
      <w:pPr>
        <w:pStyle w:val="Estndar"/>
        <w:spacing w:line="360" w:lineRule="auto"/>
        <w:ind w:right="-676"/>
        <w:jc w:val="both"/>
        <w:rPr>
          <w:rFonts w:ascii="Arial" w:hAnsi="Arial" w:cs="Arial"/>
          <w:b/>
          <w:sz w:val="20"/>
          <w:u w:val="single"/>
          <w:lang w:val="es-ES_tradnl"/>
        </w:rPr>
      </w:pPr>
    </w:p>
    <w:p w:rsidR="00F460A7" w:rsidRDefault="00F460A7" w:rsidP="004B1FD9">
      <w:pPr>
        <w:pStyle w:val="Estndar"/>
        <w:numPr>
          <w:ilvl w:val="0"/>
          <w:numId w:val="7"/>
        </w:numPr>
        <w:spacing w:line="360" w:lineRule="auto"/>
        <w:ind w:left="538" w:hanging="357"/>
        <w:jc w:val="both"/>
        <w:rPr>
          <w:rFonts w:ascii="Arial" w:hAnsi="Arial" w:cs="Arial"/>
          <w:color w:val="auto"/>
          <w:sz w:val="20"/>
        </w:rPr>
      </w:pPr>
      <w:r>
        <w:rPr>
          <w:rFonts w:ascii="Arial" w:hAnsi="Arial" w:cs="Arial"/>
          <w:color w:val="auto"/>
          <w:sz w:val="20"/>
        </w:rPr>
        <w:t>Cañería de desagüe subterráneo, verticales y ventilaciones.</w:t>
      </w:r>
    </w:p>
    <w:p w:rsidR="00F460A7" w:rsidRDefault="00F460A7" w:rsidP="004B1FD9">
      <w:pPr>
        <w:pStyle w:val="Estndar"/>
        <w:numPr>
          <w:ilvl w:val="0"/>
          <w:numId w:val="7"/>
        </w:numPr>
        <w:spacing w:line="360" w:lineRule="auto"/>
        <w:ind w:left="538" w:hanging="357"/>
        <w:jc w:val="both"/>
        <w:rPr>
          <w:rFonts w:ascii="Arial" w:hAnsi="Arial" w:cs="Arial"/>
          <w:color w:val="auto"/>
          <w:sz w:val="20"/>
        </w:rPr>
      </w:pPr>
      <w:r>
        <w:rPr>
          <w:rFonts w:ascii="Arial" w:hAnsi="Arial" w:cs="Arial"/>
          <w:color w:val="auto"/>
          <w:sz w:val="20"/>
        </w:rPr>
        <w:t>Cañerías de pluviales subterráneos y verticales.</w:t>
      </w:r>
    </w:p>
    <w:p w:rsidR="00F460A7" w:rsidRDefault="00F460A7" w:rsidP="004B1FD9">
      <w:pPr>
        <w:pStyle w:val="Estndar"/>
        <w:numPr>
          <w:ilvl w:val="0"/>
          <w:numId w:val="7"/>
        </w:numPr>
        <w:spacing w:line="360" w:lineRule="auto"/>
        <w:ind w:left="538" w:hanging="357"/>
        <w:jc w:val="both"/>
        <w:rPr>
          <w:rFonts w:ascii="Arial" w:hAnsi="Arial" w:cs="Arial"/>
          <w:color w:val="auto"/>
          <w:sz w:val="20"/>
        </w:rPr>
      </w:pPr>
      <w:r>
        <w:rPr>
          <w:rFonts w:ascii="Arial" w:hAnsi="Arial" w:cs="Arial"/>
          <w:color w:val="auto"/>
          <w:sz w:val="20"/>
        </w:rPr>
        <w:t>E</w:t>
      </w:r>
      <w:r w:rsidR="00CC3BE8">
        <w:rPr>
          <w:rFonts w:ascii="Arial" w:hAnsi="Arial" w:cs="Arial"/>
          <w:color w:val="auto"/>
          <w:sz w:val="20"/>
        </w:rPr>
        <w:t>ntrada y abastecimiento de agua fría y caliente</w:t>
      </w:r>
    </w:p>
    <w:p w:rsidR="006C2DE5" w:rsidRDefault="006C2DE5" w:rsidP="004B1FD9">
      <w:pPr>
        <w:pStyle w:val="Estndar"/>
        <w:numPr>
          <w:ilvl w:val="0"/>
          <w:numId w:val="7"/>
        </w:numPr>
        <w:spacing w:line="360" w:lineRule="auto"/>
        <w:ind w:left="538" w:hanging="357"/>
        <w:jc w:val="both"/>
        <w:rPr>
          <w:rFonts w:ascii="Arial" w:hAnsi="Arial" w:cs="Arial"/>
          <w:color w:val="auto"/>
          <w:sz w:val="20"/>
        </w:rPr>
      </w:pPr>
      <w:r>
        <w:rPr>
          <w:rFonts w:ascii="Arial" w:hAnsi="Arial" w:cs="Arial"/>
          <w:color w:val="auto"/>
          <w:sz w:val="20"/>
        </w:rPr>
        <w:lastRenderedPageBreak/>
        <w:t>Generación y distribución de agua caliente</w:t>
      </w:r>
    </w:p>
    <w:p w:rsidR="00F460A7" w:rsidRDefault="00346D51" w:rsidP="004B1FD9">
      <w:pPr>
        <w:pStyle w:val="Estndar"/>
        <w:numPr>
          <w:ilvl w:val="0"/>
          <w:numId w:val="7"/>
        </w:numPr>
        <w:spacing w:line="360" w:lineRule="auto"/>
        <w:ind w:left="538" w:hanging="357"/>
        <w:jc w:val="both"/>
        <w:rPr>
          <w:rFonts w:ascii="Arial" w:hAnsi="Arial" w:cs="Arial"/>
          <w:color w:val="auto"/>
          <w:sz w:val="20"/>
        </w:rPr>
      </w:pPr>
      <w:r>
        <w:rPr>
          <w:rFonts w:ascii="Arial" w:hAnsi="Arial" w:cs="Arial"/>
          <w:color w:val="auto"/>
          <w:sz w:val="20"/>
        </w:rPr>
        <w:t xml:space="preserve">Cámara séptica </w:t>
      </w:r>
      <w:r w:rsidR="00CC3BE8">
        <w:rPr>
          <w:rFonts w:ascii="Arial" w:hAnsi="Arial" w:cs="Arial"/>
          <w:color w:val="auto"/>
          <w:sz w:val="20"/>
        </w:rPr>
        <w:t xml:space="preserve">o conexión al colector </w:t>
      </w:r>
      <w:r>
        <w:rPr>
          <w:rFonts w:ascii="Arial" w:hAnsi="Arial" w:cs="Arial"/>
          <w:color w:val="auto"/>
          <w:sz w:val="20"/>
        </w:rPr>
        <w:t>y t</w:t>
      </w:r>
      <w:r w:rsidR="00F460A7">
        <w:rPr>
          <w:rFonts w:ascii="Arial" w:hAnsi="Arial" w:cs="Arial"/>
          <w:color w:val="auto"/>
          <w:sz w:val="20"/>
        </w:rPr>
        <w:t>uberías de drenaje.</w:t>
      </w:r>
    </w:p>
    <w:p w:rsidR="00F460A7" w:rsidRDefault="00F460A7" w:rsidP="004B1FD9">
      <w:pPr>
        <w:pStyle w:val="Estndar"/>
        <w:numPr>
          <w:ilvl w:val="0"/>
          <w:numId w:val="7"/>
        </w:numPr>
        <w:spacing w:line="360" w:lineRule="auto"/>
        <w:ind w:left="538" w:hanging="357"/>
        <w:jc w:val="both"/>
        <w:rPr>
          <w:rFonts w:ascii="Arial" w:hAnsi="Arial" w:cs="Arial"/>
          <w:color w:val="auto"/>
          <w:sz w:val="20"/>
        </w:rPr>
      </w:pPr>
      <w:r>
        <w:rPr>
          <w:rFonts w:ascii="Arial" w:hAnsi="Arial" w:cs="Arial"/>
          <w:color w:val="auto"/>
          <w:sz w:val="20"/>
        </w:rPr>
        <w:t xml:space="preserve">Suministro y colocación de aparatos, griferías, cisternas y </w:t>
      </w:r>
      <w:r w:rsidR="00CC3BE8">
        <w:rPr>
          <w:rFonts w:ascii="Arial" w:hAnsi="Arial" w:cs="Arial"/>
          <w:color w:val="auto"/>
          <w:sz w:val="20"/>
        </w:rPr>
        <w:t>accesorios</w:t>
      </w:r>
    </w:p>
    <w:p w:rsidR="00F460A7" w:rsidRDefault="00F460A7" w:rsidP="004B1FD9">
      <w:pPr>
        <w:pStyle w:val="Estndar"/>
        <w:numPr>
          <w:ilvl w:val="0"/>
          <w:numId w:val="7"/>
        </w:numPr>
        <w:spacing w:line="360" w:lineRule="auto"/>
        <w:ind w:left="538" w:hanging="357"/>
        <w:jc w:val="both"/>
        <w:rPr>
          <w:rFonts w:ascii="Arial" w:hAnsi="Arial" w:cs="Arial"/>
          <w:color w:val="auto"/>
          <w:sz w:val="20"/>
        </w:rPr>
      </w:pPr>
      <w:r>
        <w:rPr>
          <w:rFonts w:ascii="Arial" w:hAnsi="Arial" w:cs="Arial"/>
          <w:color w:val="auto"/>
          <w:sz w:val="20"/>
        </w:rPr>
        <w:t>Plano de acuerdo a obra y manual de uso de las instalaciones.</w:t>
      </w:r>
    </w:p>
    <w:p w:rsidR="00F460A7" w:rsidRDefault="00F460A7" w:rsidP="004B1FD9">
      <w:pPr>
        <w:pStyle w:val="Estndar"/>
        <w:spacing w:line="360" w:lineRule="auto"/>
        <w:ind w:left="181"/>
        <w:jc w:val="both"/>
        <w:rPr>
          <w:rFonts w:ascii="Arial" w:hAnsi="Arial" w:cs="Arial"/>
          <w:color w:val="auto"/>
          <w:sz w:val="20"/>
        </w:rPr>
      </w:pPr>
    </w:p>
    <w:p w:rsidR="00F460A7" w:rsidRDefault="00F460A7" w:rsidP="004B1FD9">
      <w:pPr>
        <w:pStyle w:val="Estndar"/>
        <w:numPr>
          <w:ilvl w:val="0"/>
          <w:numId w:val="10"/>
        </w:numPr>
        <w:spacing w:line="360" w:lineRule="auto"/>
        <w:ind w:right="-676"/>
        <w:jc w:val="both"/>
        <w:rPr>
          <w:rFonts w:ascii="Arial" w:hAnsi="Arial" w:cs="Arial"/>
          <w:b/>
          <w:sz w:val="20"/>
          <w:u w:val="single"/>
          <w:lang w:val="es-ES_tradnl"/>
        </w:rPr>
      </w:pPr>
      <w:r>
        <w:rPr>
          <w:rFonts w:ascii="Arial" w:hAnsi="Arial" w:cs="Arial"/>
          <w:b/>
          <w:sz w:val="20"/>
          <w:u w:val="single"/>
          <w:lang w:val="es-ES_tradnl"/>
        </w:rPr>
        <w:t>Normas y ordenanzas:</w:t>
      </w:r>
    </w:p>
    <w:p w:rsidR="00F460A7" w:rsidRDefault="00F460A7" w:rsidP="004B1FD9">
      <w:pPr>
        <w:pStyle w:val="Estndar"/>
        <w:spacing w:line="360" w:lineRule="auto"/>
        <w:ind w:right="-676"/>
        <w:jc w:val="both"/>
        <w:rPr>
          <w:rFonts w:ascii="Arial" w:hAnsi="Arial" w:cs="Arial"/>
          <w:b/>
          <w:sz w:val="20"/>
          <w:u w:val="single"/>
          <w:lang w:val="es-ES_tradnl"/>
        </w:rPr>
      </w:pPr>
    </w:p>
    <w:p w:rsidR="00F460A7" w:rsidRDefault="00F460A7" w:rsidP="004B1FD9">
      <w:pPr>
        <w:spacing w:line="360" w:lineRule="auto"/>
        <w:ind w:left="720"/>
        <w:jc w:val="both"/>
        <w:rPr>
          <w:rFonts w:ascii="Arial" w:hAnsi="Arial" w:cs="Arial"/>
          <w:sz w:val="20"/>
          <w:szCs w:val="20"/>
        </w:rPr>
      </w:pPr>
      <w:r>
        <w:rPr>
          <w:rFonts w:ascii="Arial" w:hAnsi="Arial" w:cs="Arial"/>
          <w:sz w:val="20"/>
          <w:szCs w:val="20"/>
        </w:rPr>
        <w:t>Respecto a la calidad de los materiales: Normas UNIT correspondientes.</w:t>
      </w:r>
    </w:p>
    <w:p w:rsidR="00D6543A" w:rsidRDefault="00D6543A" w:rsidP="004B1FD9">
      <w:pPr>
        <w:spacing w:line="360" w:lineRule="auto"/>
        <w:ind w:left="357" w:firstLine="352"/>
        <w:jc w:val="both"/>
        <w:rPr>
          <w:rFonts w:ascii="Arial" w:hAnsi="Arial" w:cs="Arial"/>
          <w:sz w:val="20"/>
          <w:szCs w:val="20"/>
        </w:rPr>
      </w:pPr>
    </w:p>
    <w:p w:rsidR="00F460A7" w:rsidRDefault="00F460A7" w:rsidP="004B1FD9">
      <w:pPr>
        <w:spacing w:line="360" w:lineRule="auto"/>
        <w:ind w:left="709"/>
        <w:jc w:val="both"/>
        <w:rPr>
          <w:rFonts w:ascii="Arial" w:hAnsi="Arial" w:cs="Arial"/>
          <w:sz w:val="20"/>
          <w:szCs w:val="20"/>
        </w:rPr>
      </w:pPr>
      <w:r w:rsidRPr="00D6543A">
        <w:rPr>
          <w:rFonts w:ascii="Arial" w:hAnsi="Arial" w:cs="Arial"/>
          <w:sz w:val="20"/>
          <w:szCs w:val="20"/>
        </w:rPr>
        <w:t>Respecto a procedimient</w:t>
      </w:r>
      <w:r w:rsidR="00D6543A">
        <w:rPr>
          <w:rFonts w:ascii="Arial" w:hAnsi="Arial" w:cs="Arial"/>
          <w:sz w:val="20"/>
          <w:szCs w:val="20"/>
        </w:rPr>
        <w:t xml:space="preserve">os constructivos: Normas </w:t>
      </w:r>
      <w:proofErr w:type="gramStart"/>
      <w:r w:rsidR="00D6543A">
        <w:rPr>
          <w:rFonts w:ascii="Arial" w:hAnsi="Arial" w:cs="Arial"/>
          <w:sz w:val="20"/>
          <w:szCs w:val="20"/>
        </w:rPr>
        <w:t>UNIT ,</w:t>
      </w:r>
      <w:proofErr w:type="gramEnd"/>
      <w:r w:rsidR="00D6543A">
        <w:rPr>
          <w:rFonts w:ascii="Arial" w:hAnsi="Arial" w:cs="Arial"/>
          <w:sz w:val="20"/>
          <w:szCs w:val="20"/>
        </w:rPr>
        <w:t xml:space="preserve"> Normas de las respectivas Intendencias </w:t>
      </w:r>
      <w:r w:rsidR="001B44E7">
        <w:rPr>
          <w:rFonts w:ascii="Arial" w:hAnsi="Arial" w:cs="Arial"/>
          <w:sz w:val="20"/>
          <w:szCs w:val="20"/>
        </w:rPr>
        <w:t>donde se ubican los Centros</w:t>
      </w:r>
      <w:r w:rsidR="00D6543A">
        <w:rPr>
          <w:rFonts w:ascii="Arial" w:hAnsi="Arial" w:cs="Arial"/>
          <w:sz w:val="20"/>
          <w:szCs w:val="20"/>
        </w:rPr>
        <w:t xml:space="preserve"> y MCG</w:t>
      </w:r>
    </w:p>
    <w:p w:rsidR="00D6543A" w:rsidRPr="00D6543A" w:rsidRDefault="00D6543A" w:rsidP="004B1FD9">
      <w:pPr>
        <w:spacing w:line="360" w:lineRule="auto"/>
        <w:ind w:left="357"/>
        <w:jc w:val="both"/>
        <w:rPr>
          <w:rFonts w:ascii="Arial" w:hAnsi="Arial" w:cs="Arial"/>
          <w:sz w:val="20"/>
          <w:szCs w:val="20"/>
        </w:rPr>
      </w:pPr>
    </w:p>
    <w:p w:rsidR="00F460A7" w:rsidRDefault="00F460A7" w:rsidP="004B1FD9">
      <w:pPr>
        <w:spacing w:line="360" w:lineRule="auto"/>
        <w:ind w:left="714"/>
        <w:jc w:val="both"/>
        <w:rPr>
          <w:rFonts w:ascii="Arial" w:hAnsi="Arial" w:cs="Arial"/>
          <w:sz w:val="20"/>
          <w:szCs w:val="20"/>
        </w:rPr>
      </w:pPr>
      <w:r>
        <w:rPr>
          <w:rFonts w:ascii="Arial" w:hAnsi="Arial" w:cs="Arial"/>
          <w:sz w:val="20"/>
          <w:szCs w:val="20"/>
        </w:rPr>
        <w:t>Además de las protecciones dispuestas en la Ordenanza Municipal, las cañerías, accesorios y equipos se protegerán según las prescripciones del fabricante respectivo.</w:t>
      </w:r>
    </w:p>
    <w:p w:rsidR="00F460A7" w:rsidRDefault="00F460A7" w:rsidP="004B1FD9">
      <w:pPr>
        <w:spacing w:line="360" w:lineRule="auto"/>
        <w:jc w:val="both"/>
        <w:rPr>
          <w:rFonts w:ascii="Arial" w:hAnsi="Arial" w:cs="Arial"/>
          <w:sz w:val="20"/>
          <w:szCs w:val="20"/>
        </w:rPr>
      </w:pPr>
    </w:p>
    <w:p w:rsidR="00F460A7" w:rsidRDefault="00F460A7" w:rsidP="004B1FD9">
      <w:pPr>
        <w:spacing w:line="360" w:lineRule="auto"/>
        <w:ind w:left="714"/>
        <w:jc w:val="both"/>
        <w:rPr>
          <w:rFonts w:ascii="Arial" w:hAnsi="Arial" w:cs="Arial"/>
          <w:sz w:val="20"/>
          <w:szCs w:val="20"/>
        </w:rPr>
      </w:pPr>
      <w:r>
        <w:rPr>
          <w:rFonts w:ascii="Arial" w:hAnsi="Arial" w:cs="Arial"/>
          <w:sz w:val="20"/>
          <w:szCs w:val="20"/>
        </w:rPr>
        <w:t xml:space="preserve">Será de cargo del Contratista el marcado de todos los pases y atravesamientos que deban realizarse a cualquier parte de la estructura, previamente se deberá solicitar autorización a </w:t>
      </w:r>
      <w:smartTag w:uri="urn:schemas-microsoft-com:office:smarttags" w:element="PersonName">
        <w:smartTagPr>
          <w:attr w:name="ProductID" w:val="la Supervisi￳n"/>
        </w:smartTagPr>
        <w:r>
          <w:rPr>
            <w:rFonts w:ascii="Arial" w:hAnsi="Arial" w:cs="Arial"/>
            <w:sz w:val="20"/>
            <w:szCs w:val="20"/>
          </w:rPr>
          <w:t>la Supervisión</w:t>
        </w:r>
      </w:smartTag>
      <w:r>
        <w:rPr>
          <w:rFonts w:ascii="Arial" w:hAnsi="Arial" w:cs="Arial"/>
          <w:sz w:val="20"/>
          <w:szCs w:val="20"/>
        </w:rPr>
        <w:t xml:space="preserve"> de Obra, la que dará las instrucciones necesarias de cómo realizarlos. </w:t>
      </w:r>
      <w:r>
        <w:rPr>
          <w:rFonts w:ascii="Arial" w:hAnsi="Arial" w:cs="Arial"/>
          <w:sz w:val="20"/>
          <w:szCs w:val="20"/>
          <w:lang w:val="es-ES_tradnl"/>
        </w:rPr>
        <w:t>Los pases se realizarán mediante la utilización de mechas de copa de diámetro adecuado, no se permitirá el uso de equipos neumáticos o  eléctricos.</w:t>
      </w:r>
    </w:p>
    <w:p w:rsidR="00F460A7" w:rsidRDefault="00F460A7" w:rsidP="004B1FD9">
      <w:pPr>
        <w:spacing w:line="360" w:lineRule="auto"/>
        <w:jc w:val="both"/>
        <w:rPr>
          <w:rFonts w:ascii="Arial" w:hAnsi="Arial" w:cs="Arial"/>
          <w:sz w:val="20"/>
          <w:szCs w:val="20"/>
        </w:rPr>
      </w:pPr>
    </w:p>
    <w:p w:rsidR="00F460A7" w:rsidRDefault="00F460A7" w:rsidP="004B1FD9">
      <w:pPr>
        <w:pStyle w:val="Estndar"/>
        <w:spacing w:line="360" w:lineRule="auto"/>
        <w:ind w:right="-676"/>
        <w:jc w:val="both"/>
        <w:rPr>
          <w:rFonts w:ascii="Arial" w:hAnsi="Arial" w:cs="Arial"/>
          <w:b/>
          <w:sz w:val="20"/>
          <w:u w:val="single"/>
          <w:lang w:val="es-ES_tradnl"/>
        </w:rPr>
      </w:pPr>
    </w:p>
    <w:p w:rsidR="00F460A7" w:rsidRDefault="00F460A7" w:rsidP="004B1FD9">
      <w:pPr>
        <w:pStyle w:val="Estndar"/>
        <w:numPr>
          <w:ilvl w:val="0"/>
          <w:numId w:val="10"/>
        </w:numPr>
        <w:spacing w:line="360" w:lineRule="auto"/>
        <w:ind w:right="-676"/>
        <w:jc w:val="both"/>
        <w:rPr>
          <w:rFonts w:ascii="Arial" w:hAnsi="Arial" w:cs="Arial"/>
          <w:b/>
          <w:bCs/>
          <w:sz w:val="20"/>
          <w:u w:val="single"/>
          <w:lang w:val="es-ES_tradnl"/>
        </w:rPr>
      </w:pPr>
      <w:r>
        <w:rPr>
          <w:rFonts w:ascii="Arial" w:hAnsi="Arial" w:cs="Arial"/>
          <w:b/>
          <w:bCs/>
          <w:sz w:val="20"/>
          <w:u w:val="single"/>
          <w:lang w:val="es-ES_tradnl"/>
        </w:rPr>
        <w:t>Materiales</w:t>
      </w:r>
    </w:p>
    <w:p w:rsidR="00F460A7" w:rsidRDefault="00F460A7" w:rsidP="004B1FD9">
      <w:pPr>
        <w:pStyle w:val="Estndar"/>
        <w:spacing w:line="360" w:lineRule="auto"/>
        <w:ind w:right="-676"/>
        <w:jc w:val="both"/>
        <w:rPr>
          <w:rFonts w:ascii="Arial" w:hAnsi="Arial" w:cs="Arial"/>
          <w:b/>
          <w:bCs/>
          <w:sz w:val="20"/>
          <w:u w:val="single"/>
          <w:lang w:val="es-ES_tradnl"/>
        </w:rPr>
      </w:pPr>
    </w:p>
    <w:p w:rsidR="00F460A7" w:rsidRDefault="00F460A7" w:rsidP="004B1FD9">
      <w:pPr>
        <w:spacing w:line="360" w:lineRule="auto"/>
        <w:jc w:val="both"/>
        <w:rPr>
          <w:rFonts w:ascii="Arial" w:hAnsi="Arial" w:cs="Arial"/>
          <w:sz w:val="20"/>
          <w:szCs w:val="20"/>
        </w:rPr>
      </w:pPr>
      <w:r>
        <w:rPr>
          <w:rFonts w:ascii="Arial" w:hAnsi="Arial" w:cs="Arial"/>
          <w:sz w:val="20"/>
          <w:szCs w:val="20"/>
        </w:rPr>
        <w:t>Todos los materiales a emplearse serán nuevos, de primera calidad, cumplirán con la norma UNIT correspondiente e indefectiblemente deberán ser aprobados por la repartición Municipal del departamento.</w:t>
      </w:r>
    </w:p>
    <w:p w:rsidR="00F460A7" w:rsidRDefault="00F460A7" w:rsidP="004B1FD9">
      <w:pPr>
        <w:spacing w:line="360" w:lineRule="auto"/>
        <w:jc w:val="both"/>
        <w:rPr>
          <w:rFonts w:ascii="Arial" w:hAnsi="Arial" w:cs="Arial"/>
          <w:sz w:val="20"/>
          <w:szCs w:val="20"/>
        </w:rPr>
      </w:pPr>
    </w:p>
    <w:p w:rsidR="00F460A7" w:rsidRDefault="00F460A7" w:rsidP="004B1FD9">
      <w:pPr>
        <w:spacing w:line="360" w:lineRule="auto"/>
        <w:jc w:val="both"/>
        <w:rPr>
          <w:rFonts w:ascii="Arial" w:hAnsi="Arial" w:cs="Arial"/>
          <w:sz w:val="20"/>
          <w:szCs w:val="20"/>
        </w:rPr>
      </w:pPr>
      <w:r>
        <w:rPr>
          <w:rFonts w:ascii="Arial" w:hAnsi="Arial" w:cs="Arial"/>
          <w:sz w:val="20"/>
          <w:szCs w:val="20"/>
        </w:rPr>
        <w:t xml:space="preserve">Los materiales de origen extranjero y que no estén normalizado según UNIT, deberán cumplir con las normas del país de origen, debiendo adjuntar estas normas a </w:t>
      </w:r>
      <w:smartTag w:uri="urn:schemas-microsoft-com:office:smarttags" w:element="PersonName">
        <w:smartTagPr>
          <w:attr w:name="ProductID" w:val="la  Direcci￳n"/>
        </w:smartTagPr>
        <w:r>
          <w:rPr>
            <w:rFonts w:ascii="Arial" w:hAnsi="Arial" w:cs="Arial"/>
            <w:sz w:val="20"/>
            <w:szCs w:val="20"/>
          </w:rPr>
          <w:t>la  Dirección</w:t>
        </w:r>
      </w:smartTag>
      <w:r>
        <w:rPr>
          <w:rFonts w:ascii="Arial" w:hAnsi="Arial" w:cs="Arial"/>
          <w:sz w:val="20"/>
          <w:szCs w:val="20"/>
        </w:rPr>
        <w:t xml:space="preserve"> de Obra antes del ingreso del material a la obra. </w:t>
      </w:r>
    </w:p>
    <w:p w:rsidR="00F460A7" w:rsidRDefault="00F460A7" w:rsidP="004B1FD9">
      <w:pPr>
        <w:spacing w:line="360" w:lineRule="auto"/>
        <w:jc w:val="both"/>
        <w:rPr>
          <w:rFonts w:ascii="Arial" w:hAnsi="Arial" w:cs="Arial"/>
          <w:sz w:val="20"/>
          <w:szCs w:val="20"/>
        </w:rPr>
      </w:pPr>
    </w:p>
    <w:p w:rsidR="00F460A7" w:rsidRDefault="00F460A7" w:rsidP="004B1FD9">
      <w:pPr>
        <w:spacing w:line="360" w:lineRule="auto"/>
        <w:jc w:val="both"/>
        <w:rPr>
          <w:rFonts w:ascii="Arial" w:hAnsi="Arial" w:cs="Arial"/>
          <w:sz w:val="20"/>
          <w:szCs w:val="20"/>
        </w:rPr>
      </w:pPr>
      <w:r>
        <w:rPr>
          <w:rFonts w:ascii="Arial" w:hAnsi="Arial" w:cs="Arial"/>
          <w:sz w:val="20"/>
          <w:szCs w:val="20"/>
        </w:rPr>
        <w:t>En caso de que estas normas no estén en idioma español se deberá presentar su traducción certificada por traductor público.</w:t>
      </w:r>
    </w:p>
    <w:p w:rsidR="00F460A7" w:rsidRDefault="00F460A7" w:rsidP="004B1FD9">
      <w:pPr>
        <w:spacing w:line="360" w:lineRule="auto"/>
        <w:jc w:val="both"/>
        <w:rPr>
          <w:rFonts w:ascii="Arial" w:hAnsi="Arial" w:cs="Arial"/>
          <w:sz w:val="20"/>
          <w:szCs w:val="20"/>
        </w:rPr>
      </w:pPr>
    </w:p>
    <w:p w:rsidR="00F460A7" w:rsidRDefault="00F460A7" w:rsidP="004B1FD9">
      <w:pPr>
        <w:pStyle w:val="Textoindependiente"/>
        <w:spacing w:line="360" w:lineRule="auto"/>
        <w:rPr>
          <w:rFonts w:cs="Arial"/>
          <w:sz w:val="20"/>
          <w:szCs w:val="20"/>
          <w:lang w:val="es-ES"/>
        </w:rPr>
      </w:pPr>
      <w:r>
        <w:rPr>
          <w:rFonts w:cs="Arial"/>
          <w:sz w:val="20"/>
          <w:szCs w:val="20"/>
          <w:lang w:val="es-ES"/>
        </w:rPr>
        <w:t xml:space="preserve">Todo material no aprobado, deberá ser retirado de la obra antes de las 24 horas de haber efectuado la observación </w:t>
      </w:r>
      <w:smartTag w:uri="urn:schemas-microsoft-com:office:smarttags" w:element="PersonName">
        <w:smartTagPr>
          <w:attr w:name="ProductID" w:val="la Direcci￳n"/>
        </w:smartTagPr>
        <w:r>
          <w:rPr>
            <w:rFonts w:cs="Arial"/>
            <w:sz w:val="20"/>
            <w:szCs w:val="20"/>
            <w:lang w:val="es-ES"/>
          </w:rPr>
          <w:t>la Dirección</w:t>
        </w:r>
      </w:smartTag>
      <w:r>
        <w:rPr>
          <w:rFonts w:cs="Arial"/>
          <w:sz w:val="20"/>
          <w:szCs w:val="20"/>
          <w:lang w:val="es-ES"/>
        </w:rPr>
        <w:t xml:space="preserve"> de Obra.</w:t>
      </w:r>
    </w:p>
    <w:p w:rsidR="00F460A7" w:rsidRDefault="00F460A7" w:rsidP="004B1FD9">
      <w:pPr>
        <w:pStyle w:val="Textoindependiente"/>
        <w:spacing w:line="360" w:lineRule="auto"/>
        <w:rPr>
          <w:rFonts w:cs="Arial"/>
          <w:sz w:val="20"/>
          <w:szCs w:val="20"/>
          <w:lang w:val="es-ES"/>
        </w:rPr>
      </w:pPr>
    </w:p>
    <w:p w:rsidR="00F460A7" w:rsidRDefault="00F460A7" w:rsidP="004B1FD9">
      <w:pPr>
        <w:pStyle w:val="Estndar"/>
        <w:numPr>
          <w:ilvl w:val="1"/>
          <w:numId w:val="10"/>
        </w:numPr>
        <w:spacing w:line="360" w:lineRule="auto"/>
        <w:ind w:right="-676"/>
        <w:jc w:val="both"/>
        <w:rPr>
          <w:rFonts w:ascii="Arial" w:hAnsi="Arial" w:cs="Arial"/>
          <w:sz w:val="20"/>
          <w:u w:val="single"/>
          <w:lang w:val="es-ES_tradnl"/>
        </w:rPr>
      </w:pPr>
      <w:r>
        <w:rPr>
          <w:rFonts w:ascii="Arial" w:hAnsi="Arial" w:cs="Arial"/>
          <w:sz w:val="20"/>
          <w:u w:val="single"/>
          <w:lang w:val="es-ES_tradnl"/>
        </w:rPr>
        <w:t>Materiales para desagües, pluviales y ventilaciones</w:t>
      </w:r>
    </w:p>
    <w:p w:rsidR="00F460A7" w:rsidRDefault="00F460A7" w:rsidP="004B1FD9">
      <w:pPr>
        <w:spacing w:line="360" w:lineRule="auto"/>
        <w:ind w:left="1080"/>
        <w:jc w:val="both"/>
        <w:rPr>
          <w:rFonts w:ascii="Arial" w:hAnsi="Arial" w:cs="Arial"/>
          <w:sz w:val="20"/>
          <w:szCs w:val="20"/>
        </w:rPr>
      </w:pPr>
    </w:p>
    <w:p w:rsidR="00F460A7" w:rsidRDefault="00F460A7" w:rsidP="004B1FD9">
      <w:pPr>
        <w:numPr>
          <w:ilvl w:val="0"/>
          <w:numId w:val="5"/>
        </w:numPr>
        <w:spacing w:line="360" w:lineRule="auto"/>
        <w:ind w:left="1434" w:hanging="357"/>
        <w:jc w:val="both"/>
        <w:rPr>
          <w:rFonts w:ascii="Arial" w:hAnsi="Arial" w:cs="Arial"/>
          <w:sz w:val="20"/>
          <w:szCs w:val="20"/>
        </w:rPr>
      </w:pPr>
      <w:r>
        <w:rPr>
          <w:rFonts w:ascii="Arial" w:hAnsi="Arial" w:cs="Arial"/>
          <w:sz w:val="20"/>
          <w:szCs w:val="20"/>
        </w:rPr>
        <w:t>Tuberías Hierro Fundido</w:t>
      </w:r>
      <w:r>
        <w:rPr>
          <w:rFonts w:ascii="Arial" w:hAnsi="Arial" w:cs="Arial"/>
          <w:sz w:val="20"/>
          <w:szCs w:val="20"/>
        </w:rPr>
        <w:tab/>
      </w:r>
      <w:r>
        <w:rPr>
          <w:rFonts w:ascii="Arial" w:hAnsi="Arial" w:cs="Arial"/>
          <w:sz w:val="20"/>
          <w:szCs w:val="20"/>
        </w:rPr>
        <w:tab/>
      </w:r>
      <w:r>
        <w:rPr>
          <w:rFonts w:ascii="Arial" w:hAnsi="Arial" w:cs="Arial"/>
          <w:sz w:val="20"/>
          <w:szCs w:val="20"/>
        </w:rPr>
        <w:tab/>
      </w:r>
      <w:r w:rsidR="003C36FC">
        <w:rPr>
          <w:rFonts w:ascii="Arial" w:hAnsi="Arial" w:cs="Arial"/>
          <w:sz w:val="20"/>
          <w:szCs w:val="20"/>
        </w:rPr>
        <w:tab/>
      </w:r>
      <w:r>
        <w:rPr>
          <w:rFonts w:ascii="Arial" w:hAnsi="Arial" w:cs="Arial"/>
          <w:sz w:val="20"/>
          <w:szCs w:val="20"/>
        </w:rPr>
        <w:t>norma UNIT 94</w:t>
      </w:r>
    </w:p>
    <w:p w:rsidR="00F460A7" w:rsidRDefault="00F460A7" w:rsidP="004B1FD9">
      <w:pPr>
        <w:spacing w:line="360" w:lineRule="auto"/>
        <w:ind w:left="1077"/>
        <w:jc w:val="both"/>
        <w:rPr>
          <w:rFonts w:ascii="Arial" w:hAnsi="Arial" w:cs="Arial"/>
          <w:sz w:val="20"/>
          <w:szCs w:val="20"/>
        </w:rPr>
      </w:pPr>
    </w:p>
    <w:p w:rsidR="00F460A7" w:rsidRDefault="00F460A7" w:rsidP="004B1FD9">
      <w:pPr>
        <w:numPr>
          <w:ilvl w:val="0"/>
          <w:numId w:val="5"/>
        </w:numPr>
        <w:spacing w:line="360" w:lineRule="auto"/>
        <w:ind w:left="1434" w:hanging="357"/>
        <w:jc w:val="both"/>
        <w:rPr>
          <w:rFonts w:ascii="Arial" w:hAnsi="Arial" w:cs="Arial"/>
          <w:sz w:val="20"/>
          <w:szCs w:val="20"/>
        </w:rPr>
      </w:pPr>
      <w:r>
        <w:rPr>
          <w:rFonts w:ascii="Arial" w:hAnsi="Arial" w:cs="Arial"/>
          <w:sz w:val="20"/>
          <w:szCs w:val="20"/>
        </w:rPr>
        <w:t>Tuberías de Policloruro de vinilo (PVC)</w:t>
      </w:r>
      <w:r>
        <w:rPr>
          <w:rFonts w:ascii="Arial" w:hAnsi="Arial" w:cs="Arial"/>
          <w:sz w:val="20"/>
          <w:szCs w:val="20"/>
        </w:rPr>
        <w:tab/>
      </w:r>
      <w:r>
        <w:rPr>
          <w:rFonts w:ascii="Arial" w:hAnsi="Arial" w:cs="Arial"/>
          <w:sz w:val="20"/>
          <w:szCs w:val="20"/>
        </w:rPr>
        <w:tab/>
      </w:r>
      <w:r w:rsidR="003C36FC">
        <w:rPr>
          <w:rFonts w:ascii="Arial" w:hAnsi="Arial" w:cs="Arial"/>
          <w:sz w:val="20"/>
          <w:szCs w:val="20"/>
        </w:rPr>
        <w:tab/>
      </w:r>
      <w:r>
        <w:rPr>
          <w:rFonts w:ascii="Arial" w:hAnsi="Arial" w:cs="Arial"/>
          <w:sz w:val="20"/>
          <w:szCs w:val="20"/>
        </w:rPr>
        <w:t>norma UNIT 206 y 647.</w:t>
      </w:r>
    </w:p>
    <w:p w:rsidR="00F460A7" w:rsidRDefault="00F460A7" w:rsidP="004B1FD9">
      <w:pPr>
        <w:spacing w:line="360" w:lineRule="auto"/>
        <w:jc w:val="both"/>
        <w:rPr>
          <w:rFonts w:ascii="Arial" w:hAnsi="Arial" w:cs="Arial"/>
          <w:sz w:val="20"/>
          <w:szCs w:val="20"/>
        </w:rPr>
      </w:pPr>
    </w:p>
    <w:p w:rsidR="00F460A7" w:rsidRDefault="00F460A7" w:rsidP="004B1FD9">
      <w:pPr>
        <w:numPr>
          <w:ilvl w:val="0"/>
          <w:numId w:val="5"/>
        </w:numPr>
        <w:spacing w:line="360" w:lineRule="auto"/>
        <w:ind w:left="1434" w:hanging="357"/>
        <w:jc w:val="both"/>
        <w:rPr>
          <w:rFonts w:ascii="Arial" w:hAnsi="Arial" w:cs="Arial"/>
          <w:sz w:val="20"/>
          <w:szCs w:val="20"/>
        </w:rPr>
      </w:pPr>
      <w:r>
        <w:rPr>
          <w:rFonts w:ascii="Arial" w:hAnsi="Arial" w:cs="Arial"/>
          <w:sz w:val="20"/>
          <w:szCs w:val="20"/>
        </w:rPr>
        <w:t>Tuberías de Policloruro de vinilo (PVC) serie 20</w:t>
      </w:r>
      <w:r>
        <w:rPr>
          <w:rFonts w:ascii="Arial" w:hAnsi="Arial" w:cs="Arial"/>
          <w:sz w:val="20"/>
          <w:szCs w:val="20"/>
        </w:rPr>
        <w:tab/>
      </w:r>
      <w:r w:rsidR="003C36FC">
        <w:rPr>
          <w:rFonts w:ascii="Arial" w:hAnsi="Arial" w:cs="Arial"/>
          <w:sz w:val="20"/>
          <w:szCs w:val="20"/>
        </w:rPr>
        <w:tab/>
      </w:r>
      <w:r>
        <w:rPr>
          <w:rFonts w:ascii="Arial" w:hAnsi="Arial" w:cs="Arial"/>
          <w:sz w:val="20"/>
          <w:szCs w:val="20"/>
        </w:rPr>
        <w:t>norma UNIT-ISO 4435.</w:t>
      </w:r>
    </w:p>
    <w:p w:rsidR="00F460A7" w:rsidRDefault="00F460A7" w:rsidP="004B1FD9">
      <w:pPr>
        <w:spacing w:line="360" w:lineRule="auto"/>
        <w:jc w:val="both"/>
        <w:rPr>
          <w:rFonts w:ascii="Arial" w:hAnsi="Arial" w:cs="Arial"/>
          <w:sz w:val="20"/>
          <w:szCs w:val="20"/>
        </w:rPr>
      </w:pPr>
    </w:p>
    <w:p w:rsidR="00F460A7" w:rsidRDefault="00F460A7" w:rsidP="004B1FD9">
      <w:pPr>
        <w:numPr>
          <w:ilvl w:val="0"/>
          <w:numId w:val="5"/>
        </w:numPr>
        <w:spacing w:line="360" w:lineRule="auto"/>
        <w:ind w:left="1434" w:hanging="357"/>
        <w:jc w:val="both"/>
        <w:rPr>
          <w:rFonts w:ascii="Arial" w:hAnsi="Arial" w:cs="Arial"/>
          <w:sz w:val="20"/>
          <w:szCs w:val="20"/>
        </w:rPr>
      </w:pPr>
      <w:r>
        <w:rPr>
          <w:rFonts w:ascii="Arial" w:hAnsi="Arial" w:cs="Arial"/>
          <w:sz w:val="20"/>
          <w:szCs w:val="20"/>
        </w:rPr>
        <w:t>Las tapas y contratapas de los registros serán de hormigón vibrado marca de hormigón marca "Rocco", "Petraglia" o similar calidad.</w:t>
      </w:r>
    </w:p>
    <w:p w:rsidR="00F460A7" w:rsidRDefault="00F460A7" w:rsidP="004B1FD9">
      <w:pPr>
        <w:pStyle w:val="Estndar"/>
        <w:spacing w:line="360" w:lineRule="auto"/>
        <w:ind w:right="-676"/>
        <w:jc w:val="both"/>
        <w:rPr>
          <w:rFonts w:ascii="Arial" w:hAnsi="Arial" w:cs="Arial"/>
          <w:sz w:val="20"/>
          <w:u w:val="single"/>
          <w:lang w:val="es-ES_tradnl"/>
        </w:rPr>
      </w:pPr>
    </w:p>
    <w:p w:rsidR="00346D51" w:rsidRDefault="00346D51" w:rsidP="004B1FD9">
      <w:pPr>
        <w:pStyle w:val="Estndar"/>
        <w:spacing w:line="360" w:lineRule="auto"/>
        <w:ind w:right="-676"/>
        <w:jc w:val="both"/>
        <w:rPr>
          <w:rFonts w:ascii="Arial" w:hAnsi="Arial" w:cs="Arial"/>
          <w:sz w:val="20"/>
          <w:u w:val="single"/>
          <w:lang w:val="es-ES_tradnl"/>
        </w:rPr>
      </w:pPr>
    </w:p>
    <w:p w:rsidR="00346D51" w:rsidRDefault="00346D51" w:rsidP="004B1FD9">
      <w:pPr>
        <w:pStyle w:val="Estndar"/>
        <w:spacing w:line="360" w:lineRule="auto"/>
        <w:ind w:right="-676"/>
        <w:jc w:val="both"/>
        <w:rPr>
          <w:rFonts w:ascii="Arial" w:hAnsi="Arial" w:cs="Arial"/>
          <w:sz w:val="20"/>
          <w:u w:val="single"/>
          <w:lang w:val="es-ES_tradnl"/>
        </w:rPr>
      </w:pPr>
    </w:p>
    <w:p w:rsidR="00F460A7" w:rsidRDefault="00F460A7" w:rsidP="004B1FD9">
      <w:pPr>
        <w:pStyle w:val="Estndar"/>
        <w:numPr>
          <w:ilvl w:val="1"/>
          <w:numId w:val="10"/>
        </w:numPr>
        <w:spacing w:line="360" w:lineRule="auto"/>
        <w:ind w:right="-676"/>
        <w:jc w:val="both"/>
        <w:rPr>
          <w:rFonts w:ascii="Arial" w:hAnsi="Arial" w:cs="Arial"/>
          <w:sz w:val="20"/>
          <w:u w:val="single"/>
          <w:lang w:val="es-ES_tradnl"/>
        </w:rPr>
      </w:pPr>
      <w:r>
        <w:rPr>
          <w:rFonts w:ascii="Arial" w:hAnsi="Arial" w:cs="Arial"/>
          <w:sz w:val="20"/>
          <w:u w:val="single"/>
          <w:lang w:val="es-ES_tradnl"/>
        </w:rPr>
        <w:t>Materiales abastecimiento de agua</w:t>
      </w:r>
    </w:p>
    <w:p w:rsidR="00F460A7" w:rsidRDefault="00F460A7" w:rsidP="004B1FD9">
      <w:pPr>
        <w:pStyle w:val="Estndar"/>
        <w:spacing w:line="360" w:lineRule="auto"/>
        <w:ind w:right="-676"/>
        <w:jc w:val="both"/>
        <w:rPr>
          <w:rFonts w:ascii="Arial" w:hAnsi="Arial" w:cs="Arial"/>
          <w:sz w:val="20"/>
          <w:u w:val="single"/>
          <w:lang w:val="es-ES_tradnl"/>
        </w:rPr>
      </w:pPr>
    </w:p>
    <w:p w:rsidR="00F460A7" w:rsidRDefault="00F460A7" w:rsidP="004B1FD9">
      <w:pPr>
        <w:numPr>
          <w:ilvl w:val="0"/>
          <w:numId w:val="5"/>
        </w:numPr>
        <w:spacing w:line="360" w:lineRule="auto"/>
        <w:jc w:val="both"/>
        <w:rPr>
          <w:rFonts w:ascii="Arial" w:hAnsi="Arial" w:cs="Arial"/>
          <w:sz w:val="20"/>
          <w:szCs w:val="20"/>
        </w:rPr>
      </w:pPr>
      <w:r>
        <w:rPr>
          <w:rFonts w:ascii="Arial" w:hAnsi="Arial" w:cs="Arial"/>
          <w:sz w:val="20"/>
          <w:szCs w:val="20"/>
        </w:rPr>
        <w:t>Tuberías de Hierro Galvanizado</w:t>
      </w:r>
      <w:r>
        <w:rPr>
          <w:rFonts w:ascii="Arial" w:hAnsi="Arial" w:cs="Arial"/>
          <w:sz w:val="20"/>
          <w:szCs w:val="20"/>
        </w:rPr>
        <w:tab/>
      </w:r>
      <w:r>
        <w:rPr>
          <w:rFonts w:ascii="Arial" w:hAnsi="Arial" w:cs="Arial"/>
          <w:sz w:val="20"/>
          <w:szCs w:val="20"/>
        </w:rPr>
        <w:tab/>
      </w:r>
      <w:r>
        <w:rPr>
          <w:rFonts w:ascii="Arial" w:hAnsi="Arial" w:cs="Arial"/>
          <w:sz w:val="20"/>
          <w:szCs w:val="20"/>
        </w:rPr>
        <w:tab/>
        <w:t>norma UNIT 134</w:t>
      </w:r>
    </w:p>
    <w:p w:rsidR="00F460A7" w:rsidRDefault="00F460A7" w:rsidP="004B1FD9">
      <w:pPr>
        <w:spacing w:line="360" w:lineRule="auto"/>
        <w:ind w:left="1418"/>
        <w:jc w:val="both"/>
        <w:rPr>
          <w:rFonts w:ascii="Arial" w:hAnsi="Arial" w:cs="Arial"/>
          <w:sz w:val="20"/>
          <w:szCs w:val="20"/>
        </w:rPr>
      </w:pPr>
      <w:r>
        <w:rPr>
          <w:rFonts w:ascii="Arial" w:hAnsi="Arial" w:cs="Arial"/>
          <w:sz w:val="20"/>
          <w:szCs w:val="20"/>
        </w:rPr>
        <w:t>Para cañerías expuestas indicadas en planos.</w:t>
      </w:r>
    </w:p>
    <w:p w:rsidR="00F460A7" w:rsidRDefault="00F460A7" w:rsidP="004B1FD9">
      <w:pPr>
        <w:spacing w:line="360" w:lineRule="auto"/>
        <w:ind w:left="1080"/>
        <w:jc w:val="both"/>
        <w:rPr>
          <w:rFonts w:ascii="Arial" w:hAnsi="Arial" w:cs="Arial"/>
          <w:sz w:val="20"/>
          <w:szCs w:val="20"/>
        </w:rPr>
      </w:pPr>
    </w:p>
    <w:p w:rsidR="00F460A7" w:rsidRDefault="00F460A7" w:rsidP="004B1FD9">
      <w:pPr>
        <w:numPr>
          <w:ilvl w:val="0"/>
          <w:numId w:val="5"/>
        </w:numPr>
        <w:spacing w:line="360" w:lineRule="auto"/>
        <w:ind w:left="1434" w:hanging="357"/>
        <w:jc w:val="both"/>
        <w:rPr>
          <w:rFonts w:ascii="Arial" w:hAnsi="Arial" w:cs="Arial"/>
          <w:sz w:val="20"/>
          <w:szCs w:val="20"/>
          <w:lang w:val="es-ES_tradnl"/>
        </w:rPr>
      </w:pPr>
      <w:r>
        <w:rPr>
          <w:rFonts w:ascii="Arial" w:hAnsi="Arial" w:cs="Arial"/>
          <w:sz w:val="20"/>
          <w:szCs w:val="20"/>
        </w:rPr>
        <w:t xml:space="preserve">Tuberías </w:t>
      </w:r>
      <w:r>
        <w:rPr>
          <w:rFonts w:ascii="Arial" w:hAnsi="Arial" w:cs="Arial"/>
          <w:sz w:val="20"/>
          <w:szCs w:val="20"/>
          <w:lang w:val="es-ES_tradnl"/>
        </w:rPr>
        <w:t xml:space="preserve">polipropileno con uniones soldadas por termofusión (“Aquasystem”, “Hidro </w:t>
      </w:r>
      <w:smartTag w:uri="urn:schemas-microsoft-com:office:smarttags" w:element="metricconverter">
        <w:smartTagPr>
          <w:attr w:name="ProductID" w:val="3”"/>
        </w:smartTagPr>
        <w:r>
          <w:rPr>
            <w:rFonts w:ascii="Arial" w:hAnsi="Arial" w:cs="Arial"/>
            <w:sz w:val="20"/>
            <w:szCs w:val="20"/>
            <w:lang w:val="es-ES_tradnl"/>
          </w:rPr>
          <w:t>3”</w:t>
        </w:r>
      </w:smartTag>
      <w:r>
        <w:rPr>
          <w:rFonts w:ascii="Arial" w:hAnsi="Arial" w:cs="Arial"/>
          <w:sz w:val="20"/>
          <w:szCs w:val="20"/>
          <w:lang w:val="es-ES_tradnl"/>
        </w:rPr>
        <w:t xml:space="preserve"> o similar aptas para agua fría y caliente) con accesorios del mismo material con insertos metálicos en los puntos de conexión con tuberías de diferente material o llaves de corte.</w:t>
      </w:r>
    </w:p>
    <w:p w:rsidR="00F460A7" w:rsidRDefault="00F460A7" w:rsidP="004B1FD9">
      <w:pPr>
        <w:pStyle w:val="Estndar"/>
        <w:spacing w:line="360" w:lineRule="auto"/>
        <w:ind w:right="-676"/>
        <w:jc w:val="both"/>
        <w:rPr>
          <w:rFonts w:ascii="Arial" w:hAnsi="Arial" w:cs="Arial"/>
          <w:sz w:val="20"/>
          <w:u w:val="single"/>
          <w:lang w:val="es-ES_tradnl"/>
        </w:rPr>
      </w:pPr>
    </w:p>
    <w:p w:rsidR="00F460A7" w:rsidRDefault="00F460A7" w:rsidP="004B1FD9">
      <w:pPr>
        <w:pStyle w:val="Estndar"/>
        <w:spacing w:line="360" w:lineRule="auto"/>
        <w:ind w:right="-676"/>
        <w:jc w:val="both"/>
        <w:rPr>
          <w:rFonts w:ascii="Arial" w:hAnsi="Arial" w:cs="Arial"/>
          <w:sz w:val="20"/>
          <w:u w:val="single"/>
          <w:lang w:val="es-ES_trad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83"/>
        <w:gridCol w:w="2237"/>
        <w:gridCol w:w="2266"/>
        <w:gridCol w:w="2554"/>
      </w:tblGrid>
      <w:tr w:rsidR="00F460A7" w:rsidRPr="00E52219">
        <w:tc>
          <w:tcPr>
            <w:tcW w:w="9040" w:type="dxa"/>
            <w:gridSpan w:val="4"/>
          </w:tcPr>
          <w:p w:rsidR="00F460A7" w:rsidRPr="00E52219" w:rsidRDefault="00F460A7" w:rsidP="004B1FD9">
            <w:pPr>
              <w:pStyle w:val="Estndar"/>
              <w:spacing w:line="360" w:lineRule="auto"/>
              <w:jc w:val="center"/>
              <w:rPr>
                <w:rFonts w:ascii="Arial" w:hAnsi="Arial" w:cs="Arial"/>
                <w:sz w:val="16"/>
                <w:szCs w:val="16"/>
                <w:lang w:val="es-ES_tradnl"/>
              </w:rPr>
            </w:pPr>
            <w:r w:rsidRPr="00E52219">
              <w:rPr>
                <w:rFonts w:ascii="Arial" w:hAnsi="Arial" w:cs="Arial"/>
                <w:sz w:val="16"/>
                <w:szCs w:val="16"/>
                <w:lang w:val="es-ES_tradnl"/>
              </w:rPr>
              <w:t xml:space="preserve">TABLA DE EQUIVALENCIAS ACEPTABLES ENTRE DIÁMETROS INDICADOS EN PROYECTO </w:t>
            </w:r>
          </w:p>
          <w:p w:rsidR="00F460A7" w:rsidRPr="00E52219" w:rsidRDefault="00F460A7" w:rsidP="004B1FD9">
            <w:pPr>
              <w:pStyle w:val="Estndar"/>
              <w:spacing w:line="360" w:lineRule="auto"/>
              <w:jc w:val="center"/>
              <w:rPr>
                <w:rFonts w:ascii="Arial" w:hAnsi="Arial" w:cs="Arial"/>
                <w:sz w:val="16"/>
                <w:szCs w:val="16"/>
                <w:lang w:val="es-ES_tradnl"/>
              </w:rPr>
            </w:pPr>
            <w:r w:rsidRPr="00E52219">
              <w:rPr>
                <w:rFonts w:ascii="Arial" w:hAnsi="Arial" w:cs="Arial"/>
                <w:sz w:val="16"/>
                <w:szCs w:val="16"/>
                <w:lang w:val="es-ES_tradnl"/>
              </w:rPr>
              <w:t>Y TUBERÍAS PARA TERMOFUSION</w:t>
            </w:r>
          </w:p>
        </w:tc>
      </w:tr>
      <w:tr w:rsidR="00F460A7" w:rsidRPr="00E52219">
        <w:trPr>
          <w:cantSplit/>
        </w:trPr>
        <w:tc>
          <w:tcPr>
            <w:tcW w:w="1983" w:type="dxa"/>
            <w:vMerge w:val="restart"/>
            <w:vAlign w:val="center"/>
          </w:tcPr>
          <w:p w:rsidR="00F460A7" w:rsidRPr="00E52219" w:rsidRDefault="00F460A7" w:rsidP="004B1FD9">
            <w:pPr>
              <w:pStyle w:val="Estndar"/>
              <w:spacing w:line="360" w:lineRule="auto"/>
              <w:jc w:val="both"/>
              <w:rPr>
                <w:rFonts w:ascii="Arial" w:hAnsi="Arial" w:cs="Arial"/>
                <w:sz w:val="16"/>
                <w:szCs w:val="16"/>
                <w:lang w:val="es-ES_tradnl"/>
              </w:rPr>
            </w:pPr>
          </w:p>
        </w:tc>
        <w:tc>
          <w:tcPr>
            <w:tcW w:w="2237"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r w:rsidRPr="00E52219">
              <w:rPr>
                <w:rFonts w:ascii="Arial" w:hAnsi="Arial" w:cs="Arial"/>
                <w:sz w:val="16"/>
                <w:szCs w:val="16"/>
                <w:lang w:val="es-ES_tradnl"/>
              </w:rPr>
              <w:t>Diámetro nominal</w:t>
            </w:r>
          </w:p>
        </w:tc>
        <w:tc>
          <w:tcPr>
            <w:tcW w:w="2266"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r w:rsidRPr="00E52219">
              <w:rPr>
                <w:rFonts w:ascii="Arial" w:hAnsi="Arial" w:cs="Arial"/>
                <w:sz w:val="16"/>
                <w:szCs w:val="16"/>
                <w:lang w:val="es-ES_tradnl"/>
              </w:rPr>
              <w:t>AQUASYSTEM,</w:t>
            </w:r>
          </w:p>
          <w:p w:rsidR="00F460A7" w:rsidRPr="00E52219" w:rsidRDefault="00F460A7" w:rsidP="004B1FD9">
            <w:pPr>
              <w:pStyle w:val="Estndar"/>
              <w:spacing w:line="360" w:lineRule="auto"/>
              <w:jc w:val="center"/>
              <w:rPr>
                <w:rFonts w:ascii="Arial" w:hAnsi="Arial" w:cs="Arial"/>
                <w:sz w:val="16"/>
                <w:szCs w:val="16"/>
                <w:lang w:val="es-ES_tradnl"/>
              </w:rPr>
            </w:pPr>
            <w:r w:rsidRPr="00E52219">
              <w:rPr>
                <w:rFonts w:ascii="Arial" w:hAnsi="Arial" w:cs="Arial"/>
                <w:sz w:val="16"/>
                <w:szCs w:val="16"/>
                <w:lang w:val="es-ES_tradnl"/>
              </w:rPr>
              <w:t>o Similar</w:t>
            </w:r>
          </w:p>
        </w:tc>
        <w:tc>
          <w:tcPr>
            <w:tcW w:w="2554"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r w:rsidRPr="00E52219">
              <w:rPr>
                <w:rFonts w:ascii="Arial" w:hAnsi="Arial" w:cs="Arial"/>
                <w:sz w:val="16"/>
                <w:szCs w:val="16"/>
                <w:lang w:val="es-ES_tradnl"/>
              </w:rPr>
              <w:t>HIDRO 3 o Similar</w:t>
            </w:r>
          </w:p>
        </w:tc>
      </w:tr>
      <w:tr w:rsidR="00F460A7" w:rsidRPr="00E52219">
        <w:trPr>
          <w:cantSplit/>
        </w:trPr>
        <w:tc>
          <w:tcPr>
            <w:tcW w:w="1983" w:type="dxa"/>
            <w:vMerge/>
            <w:vAlign w:val="center"/>
          </w:tcPr>
          <w:p w:rsidR="00F460A7" w:rsidRPr="00E52219" w:rsidRDefault="00F460A7" w:rsidP="004B1FD9">
            <w:pPr>
              <w:pStyle w:val="Estndar"/>
              <w:spacing w:line="360" w:lineRule="auto"/>
              <w:jc w:val="both"/>
              <w:rPr>
                <w:rFonts w:ascii="Arial" w:hAnsi="Arial" w:cs="Arial"/>
                <w:sz w:val="16"/>
                <w:szCs w:val="16"/>
                <w:lang w:val="es-ES_tradnl"/>
              </w:rPr>
            </w:pPr>
          </w:p>
        </w:tc>
        <w:tc>
          <w:tcPr>
            <w:tcW w:w="2237"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r w:rsidRPr="00E52219">
              <w:rPr>
                <w:rFonts w:ascii="Arial" w:hAnsi="Arial" w:cs="Arial"/>
                <w:sz w:val="16"/>
                <w:szCs w:val="16"/>
                <w:lang w:val="es-ES_tradnl"/>
              </w:rPr>
              <w:t>Expresado en planos</w:t>
            </w:r>
          </w:p>
        </w:tc>
        <w:tc>
          <w:tcPr>
            <w:tcW w:w="2266"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r w:rsidRPr="00E52219">
              <w:rPr>
                <w:rFonts w:ascii="Arial" w:hAnsi="Arial" w:cs="Arial"/>
                <w:sz w:val="16"/>
                <w:szCs w:val="16"/>
                <w:lang w:val="es-ES_tradnl"/>
              </w:rPr>
              <w:t xml:space="preserve">Tuberías aptas solo para termofusión </w:t>
            </w:r>
            <w:r w:rsidRPr="00E52219">
              <w:rPr>
                <w:rFonts w:ascii="Arial" w:hAnsi="Arial" w:cs="Arial"/>
                <w:sz w:val="16"/>
                <w:szCs w:val="16"/>
              </w:rPr>
              <w:t>ø nominal en mm.</w:t>
            </w:r>
          </w:p>
        </w:tc>
        <w:tc>
          <w:tcPr>
            <w:tcW w:w="2554"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r w:rsidRPr="00E52219">
              <w:rPr>
                <w:rFonts w:ascii="Arial" w:hAnsi="Arial" w:cs="Arial"/>
                <w:sz w:val="16"/>
                <w:szCs w:val="16"/>
                <w:lang w:val="es-ES_tradnl"/>
              </w:rPr>
              <w:t xml:space="preserve">Tuberías aptas para termofusión y rosca </w:t>
            </w:r>
            <w:r w:rsidRPr="00E52219">
              <w:rPr>
                <w:rFonts w:ascii="Arial" w:hAnsi="Arial" w:cs="Arial"/>
                <w:sz w:val="16"/>
                <w:szCs w:val="16"/>
              </w:rPr>
              <w:t>ø nominal en pulgadas.</w:t>
            </w:r>
          </w:p>
        </w:tc>
      </w:tr>
      <w:tr w:rsidR="00F460A7" w:rsidRPr="00E52219">
        <w:tc>
          <w:tcPr>
            <w:tcW w:w="1983" w:type="dxa"/>
            <w:vAlign w:val="center"/>
          </w:tcPr>
          <w:p w:rsidR="00F460A7" w:rsidRPr="00E52219" w:rsidRDefault="00F460A7" w:rsidP="004B1FD9">
            <w:pPr>
              <w:pStyle w:val="Estndar"/>
              <w:spacing w:line="360" w:lineRule="auto"/>
              <w:jc w:val="both"/>
              <w:rPr>
                <w:rFonts w:ascii="Arial" w:hAnsi="Arial" w:cs="Arial"/>
                <w:sz w:val="16"/>
                <w:szCs w:val="16"/>
                <w:lang w:val="es-ES_tradnl"/>
              </w:rPr>
            </w:pPr>
            <w:r w:rsidRPr="00E52219">
              <w:rPr>
                <w:rFonts w:ascii="Arial" w:hAnsi="Arial" w:cs="Arial"/>
                <w:sz w:val="16"/>
                <w:szCs w:val="16"/>
                <w:lang w:val="es-ES_tradnl"/>
              </w:rPr>
              <w:t>diámetro nominal</w:t>
            </w:r>
          </w:p>
        </w:tc>
        <w:tc>
          <w:tcPr>
            <w:tcW w:w="2237"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smartTag w:uri="urn:schemas-microsoft-com:office:smarttags" w:element="metricconverter">
              <w:smartTagPr>
                <w:attr w:name="ProductID" w:val="20 mm"/>
              </w:smartTagPr>
              <w:r w:rsidRPr="00E52219">
                <w:rPr>
                  <w:rFonts w:ascii="Arial" w:hAnsi="Arial" w:cs="Arial"/>
                  <w:sz w:val="16"/>
                  <w:szCs w:val="16"/>
                  <w:lang w:val="es-ES_tradnl"/>
                </w:rPr>
                <w:t>20 mm</w:t>
              </w:r>
            </w:smartTag>
          </w:p>
        </w:tc>
        <w:tc>
          <w:tcPr>
            <w:tcW w:w="2266"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r w:rsidRPr="00E52219">
              <w:rPr>
                <w:rFonts w:ascii="Arial" w:hAnsi="Arial" w:cs="Arial"/>
                <w:sz w:val="16"/>
                <w:szCs w:val="16"/>
                <w:lang w:val="es-ES_tradnl"/>
              </w:rPr>
              <w:t>20   (PN 20 – serie 3,2)</w:t>
            </w:r>
          </w:p>
        </w:tc>
        <w:tc>
          <w:tcPr>
            <w:tcW w:w="2554"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r w:rsidRPr="00E52219">
              <w:rPr>
                <w:rFonts w:ascii="Arial" w:hAnsi="Arial" w:cs="Arial"/>
                <w:sz w:val="16"/>
                <w:szCs w:val="16"/>
                <w:lang w:val="es-ES_tradnl"/>
              </w:rPr>
              <w:t>1/2”</w:t>
            </w:r>
          </w:p>
        </w:tc>
      </w:tr>
      <w:tr w:rsidR="00F460A7" w:rsidRPr="00E52219">
        <w:tc>
          <w:tcPr>
            <w:tcW w:w="1983" w:type="dxa"/>
            <w:vAlign w:val="center"/>
          </w:tcPr>
          <w:p w:rsidR="00F460A7" w:rsidRPr="00E52219" w:rsidRDefault="00F460A7" w:rsidP="004B1FD9">
            <w:pPr>
              <w:pStyle w:val="Estndar"/>
              <w:spacing w:line="360" w:lineRule="auto"/>
              <w:jc w:val="both"/>
              <w:rPr>
                <w:rFonts w:ascii="Arial" w:hAnsi="Arial" w:cs="Arial"/>
                <w:sz w:val="16"/>
                <w:szCs w:val="16"/>
                <w:lang w:val="es-ES_tradnl"/>
              </w:rPr>
            </w:pPr>
            <w:r w:rsidRPr="00E52219">
              <w:rPr>
                <w:rFonts w:ascii="Arial" w:hAnsi="Arial" w:cs="Arial"/>
                <w:sz w:val="16"/>
                <w:szCs w:val="16"/>
                <w:lang w:val="es-ES_tradnl"/>
              </w:rPr>
              <w:t>diámetro real interior</w:t>
            </w:r>
          </w:p>
        </w:tc>
        <w:tc>
          <w:tcPr>
            <w:tcW w:w="2237"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p>
        </w:tc>
        <w:tc>
          <w:tcPr>
            <w:tcW w:w="2266"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r w:rsidRPr="00E52219">
              <w:rPr>
                <w:rFonts w:ascii="Arial" w:hAnsi="Arial" w:cs="Arial"/>
                <w:sz w:val="16"/>
                <w:szCs w:val="16"/>
                <w:lang w:val="es-ES_tradnl"/>
              </w:rPr>
              <w:t>14,4</w:t>
            </w:r>
          </w:p>
        </w:tc>
        <w:tc>
          <w:tcPr>
            <w:tcW w:w="2554"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r w:rsidRPr="00E52219">
              <w:rPr>
                <w:rFonts w:ascii="Arial" w:hAnsi="Arial" w:cs="Arial"/>
                <w:sz w:val="16"/>
                <w:szCs w:val="16"/>
                <w:lang w:val="es-ES_tradnl"/>
              </w:rPr>
              <w:t>14,5</w:t>
            </w:r>
          </w:p>
        </w:tc>
      </w:tr>
      <w:tr w:rsidR="00F460A7" w:rsidRPr="00E52219">
        <w:tc>
          <w:tcPr>
            <w:tcW w:w="1983" w:type="dxa"/>
            <w:vAlign w:val="center"/>
          </w:tcPr>
          <w:p w:rsidR="00F460A7" w:rsidRPr="00E52219" w:rsidRDefault="00F460A7" w:rsidP="004B1FD9">
            <w:pPr>
              <w:pStyle w:val="Estndar"/>
              <w:spacing w:line="360" w:lineRule="auto"/>
              <w:jc w:val="both"/>
              <w:rPr>
                <w:rFonts w:ascii="Arial" w:hAnsi="Arial" w:cs="Arial"/>
                <w:sz w:val="16"/>
                <w:szCs w:val="16"/>
                <w:lang w:val="es-ES_tradnl"/>
              </w:rPr>
            </w:pPr>
            <w:r w:rsidRPr="00E52219">
              <w:rPr>
                <w:rFonts w:ascii="Arial" w:hAnsi="Arial" w:cs="Arial"/>
                <w:sz w:val="16"/>
                <w:szCs w:val="16"/>
                <w:lang w:val="es-ES_tradnl"/>
              </w:rPr>
              <w:t>diámetro nominal</w:t>
            </w:r>
          </w:p>
        </w:tc>
        <w:tc>
          <w:tcPr>
            <w:tcW w:w="2237"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smartTag w:uri="urn:schemas-microsoft-com:office:smarttags" w:element="metricconverter">
              <w:smartTagPr>
                <w:attr w:name="ProductID" w:val="25 mm"/>
              </w:smartTagPr>
              <w:r w:rsidRPr="00E52219">
                <w:rPr>
                  <w:rFonts w:ascii="Arial" w:hAnsi="Arial" w:cs="Arial"/>
                  <w:sz w:val="16"/>
                  <w:szCs w:val="16"/>
                  <w:lang w:val="es-ES_tradnl"/>
                </w:rPr>
                <w:t>25 mm</w:t>
              </w:r>
            </w:smartTag>
          </w:p>
        </w:tc>
        <w:tc>
          <w:tcPr>
            <w:tcW w:w="2266"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r w:rsidRPr="00E52219">
              <w:rPr>
                <w:rFonts w:ascii="Arial" w:hAnsi="Arial" w:cs="Arial"/>
                <w:sz w:val="16"/>
                <w:szCs w:val="16"/>
                <w:lang w:val="es-ES_tradnl"/>
              </w:rPr>
              <w:t>25  (PN 20 – serie 3,2)</w:t>
            </w:r>
          </w:p>
        </w:tc>
        <w:tc>
          <w:tcPr>
            <w:tcW w:w="2554"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r w:rsidRPr="00E52219">
              <w:rPr>
                <w:rFonts w:ascii="Arial" w:hAnsi="Arial" w:cs="Arial"/>
                <w:sz w:val="16"/>
                <w:szCs w:val="16"/>
                <w:lang w:val="es-ES_tradnl"/>
              </w:rPr>
              <w:t>3/4”</w:t>
            </w:r>
          </w:p>
        </w:tc>
      </w:tr>
      <w:tr w:rsidR="00F460A7" w:rsidRPr="00E52219">
        <w:tc>
          <w:tcPr>
            <w:tcW w:w="1983" w:type="dxa"/>
            <w:vAlign w:val="center"/>
          </w:tcPr>
          <w:p w:rsidR="00F460A7" w:rsidRPr="00E52219" w:rsidRDefault="00F460A7" w:rsidP="004B1FD9">
            <w:pPr>
              <w:pStyle w:val="Estndar"/>
              <w:spacing w:line="360" w:lineRule="auto"/>
              <w:jc w:val="both"/>
              <w:rPr>
                <w:rFonts w:ascii="Arial" w:hAnsi="Arial" w:cs="Arial"/>
                <w:sz w:val="16"/>
                <w:szCs w:val="16"/>
                <w:lang w:val="es-ES_tradnl"/>
              </w:rPr>
            </w:pPr>
            <w:r w:rsidRPr="00E52219">
              <w:rPr>
                <w:rFonts w:ascii="Arial" w:hAnsi="Arial" w:cs="Arial"/>
                <w:sz w:val="16"/>
                <w:szCs w:val="16"/>
                <w:lang w:val="es-ES_tradnl"/>
              </w:rPr>
              <w:t>diámetro real interior</w:t>
            </w:r>
          </w:p>
        </w:tc>
        <w:tc>
          <w:tcPr>
            <w:tcW w:w="2237"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p>
        </w:tc>
        <w:tc>
          <w:tcPr>
            <w:tcW w:w="2266"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r w:rsidRPr="00E52219">
              <w:rPr>
                <w:rFonts w:ascii="Arial" w:hAnsi="Arial" w:cs="Arial"/>
                <w:sz w:val="16"/>
                <w:szCs w:val="16"/>
                <w:lang w:val="es-ES_tradnl"/>
              </w:rPr>
              <w:t>18,0</w:t>
            </w:r>
          </w:p>
        </w:tc>
        <w:tc>
          <w:tcPr>
            <w:tcW w:w="2554"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r w:rsidRPr="00E52219">
              <w:rPr>
                <w:rFonts w:ascii="Arial" w:hAnsi="Arial" w:cs="Arial"/>
                <w:sz w:val="16"/>
                <w:szCs w:val="16"/>
                <w:lang w:val="es-ES_tradnl"/>
              </w:rPr>
              <w:t>19,1</w:t>
            </w:r>
          </w:p>
        </w:tc>
      </w:tr>
      <w:tr w:rsidR="00F460A7" w:rsidRPr="00E52219">
        <w:tc>
          <w:tcPr>
            <w:tcW w:w="1983" w:type="dxa"/>
            <w:vAlign w:val="center"/>
          </w:tcPr>
          <w:p w:rsidR="00F460A7" w:rsidRPr="00E52219" w:rsidRDefault="00F460A7" w:rsidP="004B1FD9">
            <w:pPr>
              <w:pStyle w:val="Estndar"/>
              <w:spacing w:line="360" w:lineRule="auto"/>
              <w:jc w:val="both"/>
              <w:rPr>
                <w:rFonts w:ascii="Arial" w:hAnsi="Arial" w:cs="Arial"/>
                <w:sz w:val="16"/>
                <w:szCs w:val="16"/>
                <w:lang w:val="es-ES_tradnl"/>
              </w:rPr>
            </w:pPr>
            <w:r w:rsidRPr="00E52219">
              <w:rPr>
                <w:rFonts w:ascii="Arial" w:hAnsi="Arial" w:cs="Arial"/>
                <w:sz w:val="16"/>
                <w:szCs w:val="16"/>
                <w:lang w:val="es-ES_tradnl"/>
              </w:rPr>
              <w:t>diámetro nominal</w:t>
            </w:r>
          </w:p>
        </w:tc>
        <w:tc>
          <w:tcPr>
            <w:tcW w:w="2237"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smartTag w:uri="urn:schemas-microsoft-com:office:smarttags" w:element="metricconverter">
              <w:smartTagPr>
                <w:attr w:name="ProductID" w:val="32 mm"/>
              </w:smartTagPr>
              <w:r w:rsidRPr="00E52219">
                <w:rPr>
                  <w:rFonts w:ascii="Arial" w:hAnsi="Arial" w:cs="Arial"/>
                  <w:sz w:val="16"/>
                  <w:szCs w:val="16"/>
                  <w:lang w:val="es-ES_tradnl"/>
                </w:rPr>
                <w:t>32 mm</w:t>
              </w:r>
            </w:smartTag>
          </w:p>
        </w:tc>
        <w:tc>
          <w:tcPr>
            <w:tcW w:w="2266"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r w:rsidRPr="00E52219">
              <w:rPr>
                <w:rFonts w:ascii="Arial" w:hAnsi="Arial" w:cs="Arial"/>
                <w:sz w:val="16"/>
                <w:szCs w:val="16"/>
                <w:lang w:val="es-ES_tradnl"/>
              </w:rPr>
              <w:t>32  (PN 20 – serie 3,2)</w:t>
            </w:r>
          </w:p>
        </w:tc>
        <w:tc>
          <w:tcPr>
            <w:tcW w:w="2554"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smartTag w:uri="urn:schemas-microsoft-com:office:smarttags" w:element="metricconverter">
              <w:smartTagPr>
                <w:attr w:name="ProductID" w:val="1”"/>
              </w:smartTagPr>
              <w:r w:rsidRPr="00E52219">
                <w:rPr>
                  <w:rFonts w:ascii="Arial" w:hAnsi="Arial" w:cs="Arial"/>
                  <w:sz w:val="16"/>
                  <w:szCs w:val="16"/>
                  <w:lang w:val="es-ES_tradnl"/>
                </w:rPr>
                <w:t>1”</w:t>
              </w:r>
            </w:smartTag>
          </w:p>
        </w:tc>
      </w:tr>
      <w:tr w:rsidR="00F460A7" w:rsidRPr="00E52219">
        <w:tc>
          <w:tcPr>
            <w:tcW w:w="1983" w:type="dxa"/>
            <w:vAlign w:val="center"/>
          </w:tcPr>
          <w:p w:rsidR="00F460A7" w:rsidRPr="00E52219" w:rsidRDefault="00F460A7" w:rsidP="004B1FD9">
            <w:pPr>
              <w:pStyle w:val="Estndar"/>
              <w:spacing w:line="360" w:lineRule="auto"/>
              <w:jc w:val="both"/>
              <w:rPr>
                <w:rFonts w:ascii="Arial" w:hAnsi="Arial" w:cs="Arial"/>
                <w:sz w:val="16"/>
                <w:szCs w:val="16"/>
                <w:lang w:val="es-ES_tradnl"/>
              </w:rPr>
            </w:pPr>
            <w:r w:rsidRPr="00E52219">
              <w:rPr>
                <w:rFonts w:ascii="Arial" w:hAnsi="Arial" w:cs="Arial"/>
                <w:sz w:val="16"/>
                <w:szCs w:val="16"/>
                <w:lang w:val="es-ES_tradnl"/>
              </w:rPr>
              <w:t>diámetro real interior</w:t>
            </w:r>
          </w:p>
        </w:tc>
        <w:tc>
          <w:tcPr>
            <w:tcW w:w="2237"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p>
        </w:tc>
        <w:tc>
          <w:tcPr>
            <w:tcW w:w="2266"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r w:rsidRPr="00E52219">
              <w:rPr>
                <w:rFonts w:ascii="Arial" w:hAnsi="Arial" w:cs="Arial"/>
                <w:sz w:val="16"/>
                <w:szCs w:val="16"/>
                <w:lang w:val="es-ES_tradnl"/>
              </w:rPr>
              <w:t>23,2</w:t>
            </w:r>
          </w:p>
        </w:tc>
        <w:tc>
          <w:tcPr>
            <w:tcW w:w="2554"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r w:rsidRPr="00E52219">
              <w:rPr>
                <w:rFonts w:ascii="Arial" w:hAnsi="Arial" w:cs="Arial"/>
                <w:sz w:val="16"/>
                <w:szCs w:val="16"/>
                <w:lang w:val="es-ES_tradnl"/>
              </w:rPr>
              <w:t>23,9</w:t>
            </w:r>
          </w:p>
        </w:tc>
      </w:tr>
      <w:tr w:rsidR="00F460A7" w:rsidRPr="00E52219">
        <w:tc>
          <w:tcPr>
            <w:tcW w:w="1983" w:type="dxa"/>
            <w:vAlign w:val="center"/>
          </w:tcPr>
          <w:p w:rsidR="00F460A7" w:rsidRPr="00E52219" w:rsidRDefault="00F460A7" w:rsidP="004B1FD9">
            <w:pPr>
              <w:pStyle w:val="Estndar"/>
              <w:spacing w:line="360" w:lineRule="auto"/>
              <w:jc w:val="both"/>
              <w:rPr>
                <w:rFonts w:ascii="Arial" w:hAnsi="Arial" w:cs="Arial"/>
                <w:sz w:val="16"/>
                <w:szCs w:val="16"/>
                <w:lang w:val="es-ES_tradnl"/>
              </w:rPr>
            </w:pPr>
            <w:r w:rsidRPr="00E52219">
              <w:rPr>
                <w:rFonts w:ascii="Arial" w:hAnsi="Arial" w:cs="Arial"/>
                <w:sz w:val="16"/>
                <w:szCs w:val="16"/>
                <w:lang w:val="es-ES_tradnl"/>
              </w:rPr>
              <w:t>diámetro nominal</w:t>
            </w:r>
          </w:p>
        </w:tc>
        <w:tc>
          <w:tcPr>
            <w:tcW w:w="2237"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smartTag w:uri="urn:schemas-microsoft-com:office:smarttags" w:element="metricconverter">
              <w:smartTagPr>
                <w:attr w:name="ProductID" w:val="40 mm"/>
              </w:smartTagPr>
              <w:r w:rsidRPr="00E52219">
                <w:rPr>
                  <w:rFonts w:ascii="Arial" w:hAnsi="Arial" w:cs="Arial"/>
                  <w:sz w:val="16"/>
                  <w:szCs w:val="16"/>
                  <w:lang w:val="es-ES_tradnl"/>
                </w:rPr>
                <w:t>40 mm</w:t>
              </w:r>
            </w:smartTag>
          </w:p>
        </w:tc>
        <w:tc>
          <w:tcPr>
            <w:tcW w:w="2266"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r w:rsidRPr="00E52219">
              <w:rPr>
                <w:rFonts w:ascii="Arial" w:hAnsi="Arial" w:cs="Arial"/>
                <w:sz w:val="16"/>
                <w:szCs w:val="16"/>
                <w:lang w:val="es-ES_tradnl"/>
              </w:rPr>
              <w:t>40  (PN 12 – serie 5,0)</w:t>
            </w:r>
          </w:p>
        </w:tc>
        <w:tc>
          <w:tcPr>
            <w:tcW w:w="2554"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r w:rsidRPr="00E52219">
              <w:rPr>
                <w:rFonts w:ascii="Arial" w:hAnsi="Arial" w:cs="Arial"/>
                <w:sz w:val="16"/>
                <w:szCs w:val="16"/>
                <w:lang w:val="es-ES_tradnl"/>
              </w:rPr>
              <w:t>1 1/4”</w:t>
            </w:r>
          </w:p>
        </w:tc>
      </w:tr>
      <w:tr w:rsidR="00F460A7" w:rsidRPr="00E52219">
        <w:tc>
          <w:tcPr>
            <w:tcW w:w="1983" w:type="dxa"/>
            <w:vAlign w:val="center"/>
          </w:tcPr>
          <w:p w:rsidR="00F460A7" w:rsidRPr="00E52219" w:rsidRDefault="00F460A7" w:rsidP="004B1FD9">
            <w:pPr>
              <w:pStyle w:val="Estndar"/>
              <w:spacing w:line="360" w:lineRule="auto"/>
              <w:jc w:val="both"/>
              <w:rPr>
                <w:rFonts w:ascii="Arial" w:hAnsi="Arial" w:cs="Arial"/>
                <w:sz w:val="16"/>
                <w:szCs w:val="16"/>
                <w:lang w:val="es-ES_tradnl"/>
              </w:rPr>
            </w:pPr>
            <w:r w:rsidRPr="00E52219">
              <w:rPr>
                <w:rFonts w:ascii="Arial" w:hAnsi="Arial" w:cs="Arial"/>
                <w:sz w:val="16"/>
                <w:szCs w:val="16"/>
                <w:lang w:val="es-ES_tradnl"/>
              </w:rPr>
              <w:t>diámetro real interior</w:t>
            </w:r>
          </w:p>
        </w:tc>
        <w:tc>
          <w:tcPr>
            <w:tcW w:w="2237"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p>
        </w:tc>
        <w:tc>
          <w:tcPr>
            <w:tcW w:w="2266"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r w:rsidRPr="00E52219">
              <w:rPr>
                <w:rFonts w:ascii="Arial" w:hAnsi="Arial" w:cs="Arial"/>
                <w:sz w:val="16"/>
                <w:szCs w:val="16"/>
                <w:lang w:val="es-ES_tradnl"/>
              </w:rPr>
              <w:t>32,6</w:t>
            </w:r>
          </w:p>
        </w:tc>
        <w:tc>
          <w:tcPr>
            <w:tcW w:w="2554"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r w:rsidRPr="00E52219">
              <w:rPr>
                <w:rFonts w:ascii="Arial" w:hAnsi="Arial" w:cs="Arial"/>
                <w:sz w:val="16"/>
                <w:szCs w:val="16"/>
                <w:lang w:val="es-ES_tradnl"/>
              </w:rPr>
              <w:t>30,8</w:t>
            </w:r>
          </w:p>
        </w:tc>
      </w:tr>
      <w:tr w:rsidR="00F460A7" w:rsidRPr="00E52219">
        <w:tc>
          <w:tcPr>
            <w:tcW w:w="1983" w:type="dxa"/>
            <w:vAlign w:val="center"/>
          </w:tcPr>
          <w:p w:rsidR="00F460A7" w:rsidRPr="00E52219" w:rsidRDefault="00F460A7" w:rsidP="004B1FD9">
            <w:pPr>
              <w:pStyle w:val="Estndar"/>
              <w:spacing w:line="360" w:lineRule="auto"/>
              <w:jc w:val="both"/>
              <w:rPr>
                <w:rFonts w:ascii="Arial" w:hAnsi="Arial" w:cs="Arial"/>
                <w:sz w:val="16"/>
                <w:szCs w:val="16"/>
                <w:lang w:val="es-ES_tradnl"/>
              </w:rPr>
            </w:pPr>
            <w:r w:rsidRPr="00E52219">
              <w:rPr>
                <w:rFonts w:ascii="Arial" w:hAnsi="Arial" w:cs="Arial"/>
                <w:sz w:val="16"/>
                <w:szCs w:val="16"/>
                <w:lang w:val="es-ES_tradnl"/>
              </w:rPr>
              <w:t>diámetro nominal</w:t>
            </w:r>
          </w:p>
        </w:tc>
        <w:tc>
          <w:tcPr>
            <w:tcW w:w="2237"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smartTag w:uri="urn:schemas-microsoft-com:office:smarttags" w:element="metricconverter">
              <w:smartTagPr>
                <w:attr w:name="ProductID" w:val="50 mm"/>
              </w:smartTagPr>
              <w:r w:rsidRPr="00E52219">
                <w:rPr>
                  <w:rFonts w:ascii="Arial" w:hAnsi="Arial" w:cs="Arial"/>
                  <w:sz w:val="16"/>
                  <w:szCs w:val="16"/>
                  <w:lang w:val="es-ES_tradnl"/>
                </w:rPr>
                <w:t>50 mm</w:t>
              </w:r>
            </w:smartTag>
          </w:p>
        </w:tc>
        <w:tc>
          <w:tcPr>
            <w:tcW w:w="2266"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r w:rsidRPr="00E52219">
              <w:rPr>
                <w:rFonts w:ascii="Arial" w:hAnsi="Arial" w:cs="Arial"/>
                <w:sz w:val="16"/>
                <w:szCs w:val="16"/>
                <w:lang w:val="es-ES_tradnl"/>
              </w:rPr>
              <w:t>50  (PN 12 – serie 5,0)</w:t>
            </w:r>
          </w:p>
        </w:tc>
        <w:tc>
          <w:tcPr>
            <w:tcW w:w="2554"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r w:rsidRPr="00E52219">
              <w:rPr>
                <w:rFonts w:ascii="Arial" w:hAnsi="Arial" w:cs="Arial"/>
                <w:sz w:val="16"/>
                <w:szCs w:val="16"/>
                <w:lang w:val="es-ES_tradnl"/>
              </w:rPr>
              <w:t>1 1/2”</w:t>
            </w:r>
          </w:p>
        </w:tc>
      </w:tr>
      <w:tr w:rsidR="00F460A7" w:rsidRPr="00E52219">
        <w:tc>
          <w:tcPr>
            <w:tcW w:w="1983" w:type="dxa"/>
            <w:vAlign w:val="center"/>
          </w:tcPr>
          <w:p w:rsidR="00F460A7" w:rsidRPr="00E52219" w:rsidRDefault="00F460A7" w:rsidP="004B1FD9">
            <w:pPr>
              <w:pStyle w:val="Estndar"/>
              <w:spacing w:line="360" w:lineRule="auto"/>
              <w:jc w:val="both"/>
              <w:rPr>
                <w:rFonts w:ascii="Arial" w:hAnsi="Arial" w:cs="Arial"/>
                <w:sz w:val="16"/>
                <w:szCs w:val="16"/>
                <w:lang w:val="es-ES_tradnl"/>
              </w:rPr>
            </w:pPr>
            <w:r w:rsidRPr="00E52219">
              <w:rPr>
                <w:rFonts w:ascii="Arial" w:hAnsi="Arial" w:cs="Arial"/>
                <w:sz w:val="16"/>
                <w:szCs w:val="16"/>
                <w:lang w:val="es-ES_tradnl"/>
              </w:rPr>
              <w:t>diámetro real interior</w:t>
            </w:r>
          </w:p>
        </w:tc>
        <w:tc>
          <w:tcPr>
            <w:tcW w:w="2237"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p>
        </w:tc>
        <w:tc>
          <w:tcPr>
            <w:tcW w:w="2266"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r w:rsidRPr="00E52219">
              <w:rPr>
                <w:rFonts w:ascii="Arial" w:hAnsi="Arial" w:cs="Arial"/>
                <w:sz w:val="16"/>
                <w:szCs w:val="16"/>
                <w:lang w:val="es-ES_tradnl"/>
              </w:rPr>
              <w:t>40,8</w:t>
            </w:r>
          </w:p>
        </w:tc>
        <w:tc>
          <w:tcPr>
            <w:tcW w:w="2554"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r w:rsidRPr="00E52219">
              <w:rPr>
                <w:rFonts w:ascii="Arial" w:hAnsi="Arial" w:cs="Arial"/>
                <w:sz w:val="16"/>
                <w:szCs w:val="16"/>
                <w:lang w:val="es-ES_tradnl"/>
              </w:rPr>
              <w:t>40,9</w:t>
            </w:r>
          </w:p>
        </w:tc>
      </w:tr>
      <w:tr w:rsidR="00F460A7" w:rsidRPr="00E52219">
        <w:tc>
          <w:tcPr>
            <w:tcW w:w="1983" w:type="dxa"/>
            <w:vAlign w:val="center"/>
          </w:tcPr>
          <w:p w:rsidR="00F460A7" w:rsidRPr="00E52219" w:rsidRDefault="00F460A7" w:rsidP="004B1FD9">
            <w:pPr>
              <w:pStyle w:val="Estndar"/>
              <w:spacing w:line="360" w:lineRule="auto"/>
              <w:jc w:val="both"/>
              <w:rPr>
                <w:rFonts w:ascii="Arial" w:hAnsi="Arial" w:cs="Arial"/>
                <w:sz w:val="16"/>
                <w:szCs w:val="16"/>
                <w:lang w:val="es-ES_tradnl"/>
              </w:rPr>
            </w:pPr>
            <w:r w:rsidRPr="00E52219">
              <w:rPr>
                <w:rFonts w:ascii="Arial" w:hAnsi="Arial" w:cs="Arial"/>
                <w:sz w:val="16"/>
                <w:szCs w:val="16"/>
                <w:lang w:val="es-ES_tradnl"/>
              </w:rPr>
              <w:t>diámetro nominal</w:t>
            </w:r>
          </w:p>
        </w:tc>
        <w:tc>
          <w:tcPr>
            <w:tcW w:w="2237"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smartTag w:uri="urn:schemas-microsoft-com:office:smarttags" w:element="metricconverter">
              <w:smartTagPr>
                <w:attr w:name="ProductID" w:val="63 mm"/>
              </w:smartTagPr>
              <w:r w:rsidRPr="00E52219">
                <w:rPr>
                  <w:rFonts w:ascii="Arial" w:hAnsi="Arial" w:cs="Arial"/>
                  <w:sz w:val="16"/>
                  <w:szCs w:val="16"/>
                  <w:lang w:val="es-ES_tradnl"/>
                </w:rPr>
                <w:t>63 mm</w:t>
              </w:r>
            </w:smartTag>
          </w:p>
        </w:tc>
        <w:tc>
          <w:tcPr>
            <w:tcW w:w="2266"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r w:rsidRPr="00E52219">
              <w:rPr>
                <w:rFonts w:ascii="Arial" w:hAnsi="Arial" w:cs="Arial"/>
                <w:sz w:val="16"/>
                <w:szCs w:val="16"/>
                <w:lang w:val="es-ES_tradnl"/>
              </w:rPr>
              <w:t>63  (PN 12 – serie 5,0)</w:t>
            </w:r>
          </w:p>
        </w:tc>
        <w:tc>
          <w:tcPr>
            <w:tcW w:w="2554"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smartTag w:uri="urn:schemas-microsoft-com:office:smarttags" w:element="metricconverter">
              <w:smartTagPr>
                <w:attr w:name="ProductID" w:val="2”"/>
              </w:smartTagPr>
              <w:r w:rsidRPr="00E52219">
                <w:rPr>
                  <w:rFonts w:ascii="Arial" w:hAnsi="Arial" w:cs="Arial"/>
                  <w:sz w:val="16"/>
                  <w:szCs w:val="16"/>
                  <w:lang w:val="es-ES_tradnl"/>
                </w:rPr>
                <w:t>2”</w:t>
              </w:r>
            </w:smartTag>
          </w:p>
        </w:tc>
      </w:tr>
      <w:tr w:rsidR="00F460A7" w:rsidRPr="00E52219">
        <w:tc>
          <w:tcPr>
            <w:tcW w:w="1983" w:type="dxa"/>
            <w:vAlign w:val="center"/>
          </w:tcPr>
          <w:p w:rsidR="00F460A7" w:rsidRPr="00E52219" w:rsidRDefault="00F460A7" w:rsidP="004B1FD9">
            <w:pPr>
              <w:pStyle w:val="Estndar"/>
              <w:spacing w:line="360" w:lineRule="auto"/>
              <w:jc w:val="both"/>
              <w:rPr>
                <w:rFonts w:ascii="Arial" w:hAnsi="Arial" w:cs="Arial"/>
                <w:sz w:val="16"/>
                <w:szCs w:val="16"/>
                <w:lang w:val="es-ES_tradnl"/>
              </w:rPr>
            </w:pPr>
            <w:r w:rsidRPr="00E52219">
              <w:rPr>
                <w:rFonts w:ascii="Arial" w:hAnsi="Arial" w:cs="Arial"/>
                <w:sz w:val="16"/>
                <w:szCs w:val="16"/>
                <w:lang w:val="es-ES_tradnl"/>
              </w:rPr>
              <w:t>diámetro real interior</w:t>
            </w:r>
          </w:p>
        </w:tc>
        <w:tc>
          <w:tcPr>
            <w:tcW w:w="2237"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p>
        </w:tc>
        <w:tc>
          <w:tcPr>
            <w:tcW w:w="2266"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r w:rsidRPr="00E52219">
              <w:rPr>
                <w:rFonts w:ascii="Arial" w:hAnsi="Arial" w:cs="Arial"/>
                <w:sz w:val="16"/>
                <w:szCs w:val="16"/>
                <w:lang w:val="es-ES_tradnl"/>
              </w:rPr>
              <w:t>51,4</w:t>
            </w:r>
          </w:p>
        </w:tc>
        <w:tc>
          <w:tcPr>
            <w:tcW w:w="2554"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r w:rsidRPr="00E52219">
              <w:rPr>
                <w:rFonts w:ascii="Arial" w:hAnsi="Arial" w:cs="Arial"/>
                <w:sz w:val="16"/>
                <w:szCs w:val="16"/>
                <w:lang w:val="es-ES_tradnl"/>
              </w:rPr>
              <w:t>51,7</w:t>
            </w:r>
          </w:p>
        </w:tc>
      </w:tr>
      <w:tr w:rsidR="00F460A7" w:rsidRPr="00E52219">
        <w:tc>
          <w:tcPr>
            <w:tcW w:w="1983" w:type="dxa"/>
            <w:vAlign w:val="center"/>
          </w:tcPr>
          <w:p w:rsidR="00F460A7" w:rsidRPr="00E52219" w:rsidRDefault="00F460A7" w:rsidP="004B1FD9">
            <w:pPr>
              <w:pStyle w:val="Estndar"/>
              <w:spacing w:line="360" w:lineRule="auto"/>
              <w:jc w:val="both"/>
              <w:rPr>
                <w:rFonts w:ascii="Arial" w:hAnsi="Arial" w:cs="Arial"/>
                <w:sz w:val="16"/>
                <w:szCs w:val="16"/>
                <w:lang w:val="es-ES_tradnl"/>
              </w:rPr>
            </w:pPr>
            <w:r w:rsidRPr="00E52219">
              <w:rPr>
                <w:rFonts w:ascii="Arial" w:hAnsi="Arial" w:cs="Arial"/>
                <w:sz w:val="16"/>
                <w:szCs w:val="16"/>
                <w:lang w:val="es-ES_tradnl"/>
              </w:rPr>
              <w:lastRenderedPageBreak/>
              <w:t>diámetro nominal</w:t>
            </w:r>
          </w:p>
        </w:tc>
        <w:tc>
          <w:tcPr>
            <w:tcW w:w="2237"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smartTag w:uri="urn:schemas-microsoft-com:office:smarttags" w:element="metricconverter">
              <w:smartTagPr>
                <w:attr w:name="ProductID" w:val="75 mm"/>
              </w:smartTagPr>
              <w:r w:rsidRPr="00E52219">
                <w:rPr>
                  <w:rFonts w:ascii="Arial" w:hAnsi="Arial" w:cs="Arial"/>
                  <w:sz w:val="16"/>
                  <w:szCs w:val="16"/>
                  <w:lang w:val="es-ES_tradnl"/>
                </w:rPr>
                <w:t>75 mm</w:t>
              </w:r>
            </w:smartTag>
          </w:p>
        </w:tc>
        <w:tc>
          <w:tcPr>
            <w:tcW w:w="2266"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r w:rsidRPr="00E52219">
              <w:rPr>
                <w:rFonts w:ascii="Arial" w:hAnsi="Arial" w:cs="Arial"/>
                <w:sz w:val="16"/>
                <w:szCs w:val="16"/>
                <w:lang w:val="es-ES_tradnl"/>
              </w:rPr>
              <w:t>75  (PN 12 – serie 5,0)</w:t>
            </w:r>
          </w:p>
        </w:tc>
        <w:tc>
          <w:tcPr>
            <w:tcW w:w="2554"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r w:rsidRPr="00E52219">
              <w:rPr>
                <w:rFonts w:ascii="Arial" w:hAnsi="Arial" w:cs="Arial"/>
                <w:sz w:val="16"/>
                <w:szCs w:val="16"/>
                <w:lang w:val="es-ES_tradnl"/>
              </w:rPr>
              <w:t>2 1/2”</w:t>
            </w:r>
          </w:p>
        </w:tc>
      </w:tr>
      <w:tr w:rsidR="00F460A7" w:rsidRPr="00E52219">
        <w:tc>
          <w:tcPr>
            <w:tcW w:w="1983" w:type="dxa"/>
            <w:vAlign w:val="center"/>
          </w:tcPr>
          <w:p w:rsidR="00F460A7" w:rsidRPr="00E52219" w:rsidRDefault="00F460A7" w:rsidP="004B1FD9">
            <w:pPr>
              <w:pStyle w:val="Estndar"/>
              <w:spacing w:line="360" w:lineRule="auto"/>
              <w:jc w:val="both"/>
              <w:rPr>
                <w:rFonts w:ascii="Arial" w:hAnsi="Arial" w:cs="Arial"/>
                <w:sz w:val="16"/>
                <w:szCs w:val="16"/>
                <w:lang w:val="es-ES_tradnl"/>
              </w:rPr>
            </w:pPr>
            <w:r w:rsidRPr="00E52219">
              <w:rPr>
                <w:rFonts w:ascii="Arial" w:hAnsi="Arial" w:cs="Arial"/>
                <w:sz w:val="16"/>
                <w:szCs w:val="16"/>
                <w:lang w:val="es-ES_tradnl"/>
              </w:rPr>
              <w:t>diámetro real interior</w:t>
            </w:r>
          </w:p>
        </w:tc>
        <w:tc>
          <w:tcPr>
            <w:tcW w:w="2237"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p>
        </w:tc>
        <w:tc>
          <w:tcPr>
            <w:tcW w:w="2266"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p>
        </w:tc>
        <w:tc>
          <w:tcPr>
            <w:tcW w:w="2554" w:type="dxa"/>
            <w:vAlign w:val="center"/>
          </w:tcPr>
          <w:p w:rsidR="00F460A7" w:rsidRPr="00E52219" w:rsidRDefault="00F460A7" w:rsidP="004B1FD9">
            <w:pPr>
              <w:pStyle w:val="Estndar"/>
              <w:spacing w:line="360" w:lineRule="auto"/>
              <w:jc w:val="center"/>
              <w:rPr>
                <w:rFonts w:ascii="Arial" w:hAnsi="Arial" w:cs="Arial"/>
                <w:sz w:val="16"/>
                <w:szCs w:val="16"/>
                <w:lang w:val="es-ES_tradnl"/>
              </w:rPr>
            </w:pPr>
          </w:p>
        </w:tc>
      </w:tr>
    </w:tbl>
    <w:p w:rsidR="00F460A7" w:rsidRDefault="00F460A7" w:rsidP="004B1FD9">
      <w:pPr>
        <w:pStyle w:val="Estndar"/>
        <w:spacing w:line="360" w:lineRule="auto"/>
        <w:ind w:right="-676"/>
        <w:jc w:val="both"/>
        <w:rPr>
          <w:rFonts w:ascii="Arial" w:hAnsi="Arial" w:cs="Arial"/>
          <w:sz w:val="20"/>
          <w:u w:val="single"/>
          <w:lang w:val="es-ES_tradnl"/>
        </w:rPr>
      </w:pPr>
    </w:p>
    <w:p w:rsidR="00F460A7" w:rsidRPr="00D6543A" w:rsidRDefault="00F460A7" w:rsidP="004B1FD9">
      <w:pPr>
        <w:pStyle w:val="Estndar"/>
        <w:spacing w:line="360" w:lineRule="auto"/>
        <w:ind w:left="792" w:right="-676"/>
        <w:jc w:val="both"/>
        <w:rPr>
          <w:rFonts w:ascii="Arial" w:hAnsi="Arial" w:cs="Arial"/>
          <w:sz w:val="20"/>
          <w:u w:val="single"/>
          <w:lang w:val="es-ES_tradnl"/>
        </w:rPr>
      </w:pPr>
    </w:p>
    <w:p w:rsidR="00F460A7" w:rsidRDefault="00F460A7" w:rsidP="004B1FD9">
      <w:pPr>
        <w:pStyle w:val="Estndar"/>
        <w:numPr>
          <w:ilvl w:val="1"/>
          <w:numId w:val="10"/>
        </w:numPr>
        <w:spacing w:line="360" w:lineRule="auto"/>
        <w:ind w:right="-676"/>
        <w:jc w:val="both"/>
        <w:rPr>
          <w:rFonts w:ascii="Arial" w:hAnsi="Arial" w:cs="Arial"/>
          <w:sz w:val="20"/>
        </w:rPr>
      </w:pPr>
      <w:r>
        <w:rPr>
          <w:rFonts w:ascii="Arial" w:hAnsi="Arial" w:cs="Arial"/>
          <w:sz w:val="20"/>
          <w:u w:val="single"/>
          <w:lang w:val="es-ES_tradnl"/>
        </w:rPr>
        <w:t>Válvulas (llaves de corte)</w:t>
      </w:r>
    </w:p>
    <w:p w:rsidR="00F460A7" w:rsidRDefault="00F460A7" w:rsidP="004B1FD9">
      <w:pPr>
        <w:pStyle w:val="Textoindependiente"/>
        <w:spacing w:line="360" w:lineRule="auto"/>
        <w:rPr>
          <w:rFonts w:cs="Arial"/>
          <w:sz w:val="20"/>
          <w:szCs w:val="20"/>
          <w:lang w:val="es-ES"/>
        </w:rPr>
      </w:pPr>
      <w:r>
        <w:rPr>
          <w:rFonts w:cs="Arial"/>
          <w:sz w:val="20"/>
          <w:szCs w:val="20"/>
          <w:lang w:val="es-ES"/>
        </w:rPr>
        <w:t>Todas las llaves de paso esféricas cumplirán con las especificaciones de las normas DIN 259, B5 2779 u otra internacionalmente aceptada.  La esfera será de bronce o latón cromado de alta resistencia, el sello de la esfera con el cuerpo se realizará mediante asiento de teflón. El eje será de latón o bronce y su sello se realizará mediante doble asiento de teflón. El cuerpo de la válvula será de latón o bronce niquelado.</w:t>
      </w:r>
    </w:p>
    <w:p w:rsidR="00F460A7" w:rsidRDefault="00F460A7" w:rsidP="004B1FD9">
      <w:pPr>
        <w:pStyle w:val="Textoindependiente"/>
        <w:spacing w:line="360" w:lineRule="auto"/>
        <w:rPr>
          <w:rFonts w:cs="Arial"/>
          <w:sz w:val="20"/>
          <w:szCs w:val="20"/>
          <w:lang w:val="es-ES"/>
        </w:rPr>
      </w:pPr>
    </w:p>
    <w:p w:rsidR="00F460A7" w:rsidRDefault="00F460A7" w:rsidP="004B1FD9">
      <w:pPr>
        <w:pStyle w:val="Textoindependiente"/>
        <w:spacing w:line="360" w:lineRule="auto"/>
        <w:rPr>
          <w:rFonts w:cs="Arial"/>
          <w:sz w:val="20"/>
          <w:szCs w:val="20"/>
          <w:lang w:val="es-ES"/>
        </w:rPr>
      </w:pPr>
      <w:r>
        <w:rPr>
          <w:rFonts w:cs="Arial"/>
          <w:sz w:val="20"/>
          <w:szCs w:val="20"/>
          <w:lang w:val="es-ES"/>
        </w:rPr>
        <w:t>Las llaves de corte de los locales sanitarios serán del tipo embutir con volante y capuchón, las llaves que se ubiquen en espacios con cielorrasos, enterradas en bocas o a la vista en locales de servicio podrán ser del tipo a palanca.</w:t>
      </w:r>
    </w:p>
    <w:p w:rsidR="00F460A7" w:rsidRDefault="00F460A7" w:rsidP="004B1FD9">
      <w:pPr>
        <w:pStyle w:val="Textoindependiente"/>
        <w:spacing w:line="360" w:lineRule="auto"/>
        <w:rPr>
          <w:rFonts w:cs="Arial"/>
          <w:sz w:val="20"/>
          <w:szCs w:val="20"/>
          <w:lang w:val="es-ES"/>
        </w:rPr>
      </w:pPr>
    </w:p>
    <w:p w:rsidR="00F460A7" w:rsidRDefault="00F460A7" w:rsidP="004B1FD9">
      <w:pPr>
        <w:pStyle w:val="Estndar"/>
        <w:numPr>
          <w:ilvl w:val="1"/>
          <w:numId w:val="10"/>
        </w:numPr>
        <w:spacing w:line="360" w:lineRule="auto"/>
        <w:ind w:right="-676"/>
        <w:jc w:val="both"/>
        <w:rPr>
          <w:rFonts w:ascii="Arial" w:hAnsi="Arial" w:cs="Arial"/>
          <w:sz w:val="20"/>
          <w:u w:val="single"/>
        </w:rPr>
      </w:pPr>
      <w:r>
        <w:rPr>
          <w:rFonts w:ascii="Arial" w:hAnsi="Arial" w:cs="Arial"/>
          <w:sz w:val="20"/>
          <w:u w:val="single"/>
        </w:rPr>
        <w:t>Protección y sujeción:</w:t>
      </w:r>
    </w:p>
    <w:p w:rsidR="00F460A7" w:rsidRDefault="00F460A7" w:rsidP="004B1FD9">
      <w:pPr>
        <w:pStyle w:val="Estndar"/>
        <w:spacing w:line="360" w:lineRule="auto"/>
        <w:ind w:right="-676"/>
        <w:jc w:val="both"/>
        <w:rPr>
          <w:rFonts w:ascii="Arial" w:hAnsi="Arial" w:cs="Arial"/>
          <w:sz w:val="20"/>
          <w:u w:val="single"/>
        </w:rPr>
      </w:pPr>
    </w:p>
    <w:p w:rsidR="00F460A7" w:rsidRDefault="00F460A7" w:rsidP="004B1FD9">
      <w:pPr>
        <w:pStyle w:val="Estndar"/>
        <w:spacing w:line="360" w:lineRule="auto"/>
        <w:ind w:right="-676"/>
        <w:jc w:val="both"/>
        <w:rPr>
          <w:rFonts w:ascii="Arial" w:hAnsi="Arial" w:cs="Arial"/>
          <w:sz w:val="20"/>
          <w:u w:val="single"/>
        </w:rPr>
      </w:pPr>
      <w:r>
        <w:rPr>
          <w:rFonts w:ascii="Arial" w:hAnsi="Arial" w:cs="Arial"/>
          <w:sz w:val="20"/>
          <w:u w:val="single"/>
        </w:rPr>
        <w:t>Desagües</w:t>
      </w:r>
      <w:r>
        <w:rPr>
          <w:rFonts w:ascii="Arial" w:hAnsi="Arial" w:cs="Arial"/>
          <w:sz w:val="20"/>
        </w:rPr>
        <w:t xml:space="preserve">: </w:t>
      </w:r>
    </w:p>
    <w:p w:rsidR="00F460A7" w:rsidRDefault="00F460A7" w:rsidP="004B1FD9">
      <w:pPr>
        <w:tabs>
          <w:tab w:val="left" w:pos="0"/>
          <w:tab w:val="left" w:pos="142"/>
          <w:tab w:val="left" w:pos="1152"/>
          <w:tab w:val="left" w:pos="2304"/>
          <w:tab w:val="left" w:pos="2448"/>
          <w:tab w:val="left" w:pos="4752"/>
        </w:tabs>
        <w:spacing w:after="120" w:line="360" w:lineRule="auto"/>
        <w:ind w:right="11"/>
        <w:jc w:val="both"/>
        <w:rPr>
          <w:rFonts w:ascii="Arial" w:hAnsi="Arial" w:cs="Arial"/>
          <w:sz w:val="20"/>
          <w:szCs w:val="20"/>
        </w:rPr>
      </w:pPr>
      <w:r>
        <w:rPr>
          <w:rFonts w:ascii="Arial" w:hAnsi="Arial" w:cs="Arial"/>
          <w:sz w:val="20"/>
          <w:szCs w:val="20"/>
        </w:rPr>
        <w:t xml:space="preserve">Las columnas de PVC en mochetas se forrarán con cartón corrugado para permitir la dilatación según su generatriz y llevarán cuplas de dilatación, lubricadas con grasa neutra, que se dispondrán inmediatamente </w:t>
      </w:r>
      <w:r>
        <w:rPr>
          <w:rFonts w:ascii="Arial" w:hAnsi="Arial" w:cs="Arial"/>
          <w:b/>
          <w:sz w:val="20"/>
          <w:szCs w:val="20"/>
        </w:rPr>
        <w:t>encima de los ramales en los que se conecta cada nivel</w:t>
      </w:r>
      <w:r>
        <w:rPr>
          <w:rFonts w:ascii="Arial" w:hAnsi="Arial" w:cs="Arial"/>
          <w:sz w:val="20"/>
          <w:szCs w:val="20"/>
        </w:rPr>
        <w:t>.</w:t>
      </w:r>
    </w:p>
    <w:p w:rsidR="00F460A7" w:rsidRDefault="00F460A7" w:rsidP="004B1FD9">
      <w:pPr>
        <w:tabs>
          <w:tab w:val="left" w:pos="0"/>
          <w:tab w:val="left" w:pos="142"/>
          <w:tab w:val="left" w:pos="1152"/>
          <w:tab w:val="left" w:pos="2304"/>
          <w:tab w:val="left" w:pos="2448"/>
          <w:tab w:val="left" w:pos="4752"/>
        </w:tabs>
        <w:spacing w:after="120" w:line="360" w:lineRule="auto"/>
        <w:ind w:right="11"/>
        <w:jc w:val="both"/>
        <w:rPr>
          <w:rFonts w:ascii="Arial" w:hAnsi="Arial" w:cs="Arial"/>
          <w:sz w:val="20"/>
          <w:szCs w:val="20"/>
        </w:rPr>
      </w:pPr>
      <w:r>
        <w:rPr>
          <w:rFonts w:ascii="Arial" w:hAnsi="Arial" w:cs="Arial"/>
          <w:sz w:val="20"/>
          <w:szCs w:val="20"/>
        </w:rPr>
        <w:t xml:space="preserve">Las cañerías exentas se sujetarán con grampas tipo "cepo", separadas </w:t>
      </w:r>
      <w:smartTag w:uri="urn:schemas-microsoft-com:office:smarttags" w:element="metricconverter">
        <w:smartTagPr>
          <w:attr w:name="ProductID" w:val="2 m"/>
        </w:smartTagPr>
        <w:r>
          <w:rPr>
            <w:rFonts w:ascii="Arial" w:hAnsi="Arial" w:cs="Arial"/>
            <w:sz w:val="20"/>
            <w:szCs w:val="20"/>
          </w:rPr>
          <w:t>2 m</w:t>
        </w:r>
      </w:smartTag>
      <w:r>
        <w:rPr>
          <w:rFonts w:ascii="Arial" w:hAnsi="Arial" w:cs="Arial"/>
          <w:sz w:val="20"/>
          <w:szCs w:val="20"/>
        </w:rPr>
        <w:t xml:space="preserve"> como máximo, confeccionadas en ángulo de hierro de 3/4"x 1/2" x 1/8. Estas grampas deberán permitir la dilata</w:t>
      </w:r>
      <w:r>
        <w:rPr>
          <w:rFonts w:ascii="Arial" w:hAnsi="Arial" w:cs="Arial"/>
          <w:sz w:val="20"/>
          <w:szCs w:val="20"/>
        </w:rPr>
        <w:softHyphen/>
        <w:t>ción de la cañería según su generatriz. Estarán debidamente protegidas contra la corrosión por zinca</w:t>
      </w:r>
      <w:r>
        <w:rPr>
          <w:rFonts w:ascii="Arial" w:hAnsi="Arial" w:cs="Arial"/>
          <w:sz w:val="20"/>
          <w:szCs w:val="20"/>
        </w:rPr>
        <w:softHyphen/>
        <w:t>do en frío.</w:t>
      </w:r>
    </w:p>
    <w:p w:rsidR="00F460A7" w:rsidRDefault="00F460A7" w:rsidP="004B1FD9">
      <w:pPr>
        <w:tabs>
          <w:tab w:val="left" w:pos="0"/>
          <w:tab w:val="left" w:pos="142"/>
          <w:tab w:val="left" w:pos="1152"/>
          <w:tab w:val="left" w:pos="2304"/>
          <w:tab w:val="left" w:pos="2448"/>
          <w:tab w:val="left" w:pos="4752"/>
        </w:tabs>
        <w:spacing w:after="120" w:line="360" w:lineRule="auto"/>
        <w:ind w:right="11"/>
        <w:jc w:val="both"/>
        <w:rPr>
          <w:rFonts w:ascii="Arial" w:hAnsi="Arial" w:cs="Arial"/>
          <w:sz w:val="20"/>
          <w:szCs w:val="20"/>
        </w:rPr>
      </w:pPr>
      <w:r>
        <w:rPr>
          <w:rFonts w:ascii="Arial" w:hAnsi="Arial" w:cs="Arial"/>
          <w:sz w:val="20"/>
          <w:szCs w:val="20"/>
        </w:rPr>
        <w:t xml:space="preserve">Las cañerías subterráneas se asentarán sobre un lecho de </w:t>
      </w:r>
      <w:smartTag w:uri="urn:schemas-microsoft-com:office:smarttags" w:element="metricconverter">
        <w:smartTagPr>
          <w:attr w:name="ProductID" w:val="10 cm"/>
        </w:smartTagPr>
        <w:r>
          <w:rPr>
            <w:rFonts w:ascii="Arial" w:hAnsi="Arial" w:cs="Arial"/>
            <w:sz w:val="20"/>
            <w:szCs w:val="20"/>
          </w:rPr>
          <w:t>10 cm</w:t>
        </w:r>
      </w:smartTag>
      <w:r>
        <w:rPr>
          <w:rFonts w:ascii="Arial" w:hAnsi="Arial" w:cs="Arial"/>
          <w:sz w:val="20"/>
          <w:szCs w:val="20"/>
        </w:rPr>
        <w:t xml:space="preserve">. de arena y se taparán con un mínimo de </w:t>
      </w:r>
      <w:smartTag w:uri="urn:schemas-microsoft-com:office:smarttags" w:element="metricconverter">
        <w:smartTagPr>
          <w:attr w:name="ProductID" w:val="20 cm"/>
        </w:smartTagPr>
        <w:r>
          <w:rPr>
            <w:rFonts w:ascii="Arial" w:hAnsi="Arial" w:cs="Arial"/>
            <w:sz w:val="20"/>
            <w:szCs w:val="20"/>
          </w:rPr>
          <w:t>20 cm</w:t>
        </w:r>
      </w:smartTag>
      <w:r>
        <w:rPr>
          <w:rFonts w:ascii="Arial" w:hAnsi="Arial" w:cs="Arial"/>
          <w:sz w:val="20"/>
          <w:szCs w:val="20"/>
        </w:rPr>
        <w:t>. del mismo material, apisonando cada etapa antes de completar el llenado de la zanja. Las cañerías de PVC en contrapisos se apoyarán y protegerán con arena. Se evitará su contacto con morteros de cal.</w:t>
      </w:r>
    </w:p>
    <w:p w:rsidR="00F460A7" w:rsidRDefault="00F460A7" w:rsidP="004B1FD9">
      <w:pPr>
        <w:tabs>
          <w:tab w:val="left" w:pos="1728"/>
          <w:tab w:val="left" w:pos="2448"/>
          <w:tab w:val="left" w:pos="3168"/>
          <w:tab w:val="left" w:pos="3888"/>
          <w:tab w:val="left" w:pos="4608"/>
          <w:tab w:val="left" w:pos="5328"/>
          <w:tab w:val="left" w:pos="6048"/>
          <w:tab w:val="left" w:pos="6768"/>
        </w:tabs>
        <w:spacing w:after="120" w:line="360" w:lineRule="auto"/>
        <w:ind w:right="11"/>
        <w:jc w:val="both"/>
        <w:rPr>
          <w:rFonts w:ascii="Arial" w:hAnsi="Arial" w:cs="Arial"/>
          <w:sz w:val="20"/>
          <w:szCs w:val="20"/>
        </w:rPr>
      </w:pPr>
      <w:r>
        <w:rPr>
          <w:rFonts w:ascii="Arial" w:hAnsi="Arial" w:cs="Arial"/>
          <w:sz w:val="20"/>
          <w:szCs w:val="20"/>
        </w:rPr>
        <w:t xml:space="preserve">El Subcontratista dejará posicionadas las conexiones para desagües de aparatos, de acuerdo al proyecto y en coordinación con la dirección de obra, de manera de permitir la correcta terminación de los pavimentos y revestimientos. </w:t>
      </w:r>
    </w:p>
    <w:p w:rsidR="00F460A7" w:rsidRDefault="00F460A7" w:rsidP="004B1FD9">
      <w:pPr>
        <w:spacing w:line="360" w:lineRule="auto"/>
        <w:jc w:val="both"/>
        <w:rPr>
          <w:rFonts w:ascii="Arial" w:hAnsi="Arial" w:cs="Arial"/>
          <w:sz w:val="20"/>
          <w:szCs w:val="20"/>
        </w:rPr>
      </w:pPr>
      <w:r>
        <w:rPr>
          <w:rFonts w:ascii="Arial" w:hAnsi="Arial" w:cs="Arial"/>
          <w:sz w:val="20"/>
          <w:szCs w:val="20"/>
        </w:rPr>
        <w:t>Las cañerías entre registros en subterráneos de PVC serán marca "Rocco", "Petraglia" o de similar calidad. Las piletas de patio se construirán sobre sifones construidos en sitio con piezas de PVC.110 según detalle.</w:t>
      </w:r>
    </w:p>
    <w:p w:rsidR="00F460A7" w:rsidRDefault="00F460A7" w:rsidP="004B1FD9">
      <w:pPr>
        <w:tabs>
          <w:tab w:val="left" w:pos="1728"/>
          <w:tab w:val="left" w:pos="2448"/>
          <w:tab w:val="left" w:pos="3168"/>
          <w:tab w:val="left" w:pos="3888"/>
          <w:tab w:val="left" w:pos="4608"/>
          <w:tab w:val="left" w:pos="5328"/>
          <w:tab w:val="left" w:pos="6048"/>
          <w:tab w:val="left" w:pos="6768"/>
        </w:tabs>
        <w:spacing w:after="120" w:line="360" w:lineRule="auto"/>
        <w:ind w:right="11"/>
        <w:jc w:val="both"/>
        <w:rPr>
          <w:rFonts w:ascii="Arial" w:hAnsi="Arial" w:cs="Arial"/>
          <w:sz w:val="20"/>
          <w:szCs w:val="20"/>
        </w:rPr>
      </w:pPr>
      <w:r>
        <w:rPr>
          <w:rFonts w:ascii="Arial" w:hAnsi="Arial" w:cs="Arial"/>
          <w:sz w:val="20"/>
          <w:szCs w:val="20"/>
        </w:rPr>
        <w:t>Las cañerías de PVC no podrán quedar expuestas a la radiación solar directa.</w:t>
      </w:r>
    </w:p>
    <w:p w:rsidR="00F460A7" w:rsidRDefault="00F460A7" w:rsidP="004B1FD9">
      <w:pPr>
        <w:pStyle w:val="Estndar"/>
        <w:numPr>
          <w:ilvl w:val="1"/>
          <w:numId w:val="10"/>
        </w:numPr>
        <w:spacing w:line="360" w:lineRule="auto"/>
        <w:ind w:right="-676"/>
        <w:jc w:val="both"/>
        <w:rPr>
          <w:rFonts w:ascii="Arial" w:hAnsi="Arial" w:cs="Arial"/>
          <w:sz w:val="20"/>
        </w:rPr>
      </w:pPr>
      <w:r>
        <w:rPr>
          <w:rFonts w:ascii="Arial" w:hAnsi="Arial" w:cs="Arial"/>
          <w:sz w:val="20"/>
          <w:u w:val="single"/>
        </w:rPr>
        <w:t>Abastecimiento y supergas</w:t>
      </w:r>
      <w:r>
        <w:rPr>
          <w:rFonts w:ascii="Arial" w:hAnsi="Arial" w:cs="Arial"/>
          <w:sz w:val="20"/>
        </w:rPr>
        <w:t xml:space="preserve">: </w:t>
      </w:r>
    </w:p>
    <w:p w:rsidR="00F460A7" w:rsidRDefault="00F460A7" w:rsidP="004B1FD9">
      <w:pPr>
        <w:pStyle w:val="Estndar"/>
        <w:spacing w:line="360" w:lineRule="auto"/>
        <w:jc w:val="both"/>
        <w:rPr>
          <w:rFonts w:ascii="Arial" w:hAnsi="Arial" w:cs="Arial"/>
          <w:sz w:val="20"/>
        </w:rPr>
      </w:pPr>
      <w:r>
        <w:rPr>
          <w:rFonts w:ascii="Arial" w:hAnsi="Arial" w:cs="Arial"/>
          <w:sz w:val="20"/>
        </w:rPr>
        <w:lastRenderedPageBreak/>
        <w:t xml:space="preserve">Las cañerías de polipropileno embutidas en muros de mampostería, se amurarán con mortero de arena y cemento, se evitará su contacto con morteros de cal, se alojarán en canaletas amplias que permitan la libre dilatación de cada tramo según la generatriz del caño.               </w:t>
      </w:r>
    </w:p>
    <w:p w:rsidR="00F460A7" w:rsidRDefault="00F460A7" w:rsidP="004B1FD9">
      <w:pPr>
        <w:tabs>
          <w:tab w:val="left" w:pos="1728"/>
          <w:tab w:val="left" w:pos="2448"/>
          <w:tab w:val="left" w:pos="3168"/>
          <w:tab w:val="left" w:pos="3888"/>
          <w:tab w:val="left" w:pos="4608"/>
          <w:tab w:val="left" w:pos="5328"/>
          <w:tab w:val="left" w:pos="6048"/>
          <w:tab w:val="left" w:pos="6768"/>
        </w:tabs>
        <w:spacing w:before="100" w:beforeAutospacing="1" w:after="100" w:afterAutospacing="1" w:line="360" w:lineRule="auto"/>
        <w:jc w:val="both"/>
        <w:rPr>
          <w:rFonts w:ascii="Arial" w:hAnsi="Arial" w:cs="Arial"/>
          <w:sz w:val="20"/>
          <w:szCs w:val="20"/>
        </w:rPr>
      </w:pPr>
      <w:r>
        <w:rPr>
          <w:rFonts w:ascii="Arial" w:hAnsi="Arial" w:cs="Arial"/>
          <w:sz w:val="20"/>
          <w:szCs w:val="20"/>
        </w:rPr>
        <w:t>Las cañerías de agua caliente contarán con aislamiento que evite las pérdidas térmicas en el recorrido desde la fuente de generación hasta los puntos de consumo.</w:t>
      </w:r>
    </w:p>
    <w:p w:rsidR="00CC3BE8" w:rsidRDefault="00CC3BE8" w:rsidP="004B1FD9">
      <w:pPr>
        <w:tabs>
          <w:tab w:val="left" w:pos="1728"/>
          <w:tab w:val="left" w:pos="2448"/>
          <w:tab w:val="left" w:pos="3168"/>
          <w:tab w:val="left" w:pos="3888"/>
          <w:tab w:val="left" w:pos="4608"/>
          <w:tab w:val="left" w:pos="5328"/>
          <w:tab w:val="left" w:pos="6048"/>
          <w:tab w:val="left" w:pos="6768"/>
        </w:tabs>
        <w:spacing w:before="100" w:beforeAutospacing="1" w:after="100" w:afterAutospacing="1" w:line="360" w:lineRule="auto"/>
        <w:jc w:val="both"/>
        <w:rPr>
          <w:rFonts w:ascii="Arial" w:hAnsi="Arial" w:cs="Arial"/>
          <w:sz w:val="20"/>
          <w:szCs w:val="20"/>
        </w:rPr>
      </w:pPr>
      <w:r>
        <w:rPr>
          <w:rFonts w:ascii="Arial" w:hAnsi="Arial" w:cs="Arial"/>
          <w:sz w:val="20"/>
          <w:szCs w:val="20"/>
        </w:rPr>
        <w:t>Llevarán agua caliente las piletas de la cocina,</w:t>
      </w:r>
      <w:r w:rsidR="00A7374E">
        <w:rPr>
          <w:rFonts w:ascii="Arial" w:hAnsi="Arial" w:cs="Arial"/>
          <w:sz w:val="20"/>
          <w:szCs w:val="20"/>
        </w:rPr>
        <w:t xml:space="preserve"> </w:t>
      </w:r>
      <w:r>
        <w:rPr>
          <w:rFonts w:ascii="Arial" w:hAnsi="Arial" w:cs="Arial"/>
          <w:sz w:val="20"/>
          <w:szCs w:val="20"/>
        </w:rPr>
        <w:t>las de los c</w:t>
      </w:r>
      <w:r w:rsidR="00A7374E">
        <w:rPr>
          <w:rFonts w:ascii="Arial" w:hAnsi="Arial" w:cs="Arial"/>
          <w:sz w:val="20"/>
          <w:szCs w:val="20"/>
        </w:rPr>
        <w:t>ambiadores y la pileta de kitche</w:t>
      </w:r>
      <w:r>
        <w:rPr>
          <w:rFonts w:ascii="Arial" w:hAnsi="Arial" w:cs="Arial"/>
          <w:sz w:val="20"/>
          <w:szCs w:val="20"/>
        </w:rPr>
        <w:t>nett</w:t>
      </w:r>
      <w:r w:rsidR="00A7374E">
        <w:rPr>
          <w:rFonts w:ascii="Arial" w:hAnsi="Arial" w:cs="Arial"/>
          <w:sz w:val="20"/>
          <w:szCs w:val="20"/>
        </w:rPr>
        <w:t>e</w:t>
      </w:r>
      <w:r>
        <w:rPr>
          <w:rFonts w:ascii="Arial" w:hAnsi="Arial" w:cs="Arial"/>
          <w:sz w:val="20"/>
          <w:szCs w:val="20"/>
        </w:rPr>
        <w:t xml:space="preserve"> de sala bebes cuando haya.</w:t>
      </w:r>
      <w:r w:rsidR="008560F3">
        <w:rPr>
          <w:rFonts w:ascii="Arial" w:hAnsi="Arial" w:cs="Arial"/>
          <w:sz w:val="20"/>
          <w:szCs w:val="20"/>
        </w:rPr>
        <w:t xml:space="preserve"> En cambiadores los calentadores de agua irán bajo mesada.</w:t>
      </w:r>
    </w:p>
    <w:p w:rsidR="00F460A7" w:rsidRDefault="00F460A7" w:rsidP="004B1FD9">
      <w:pPr>
        <w:tabs>
          <w:tab w:val="left" w:pos="1728"/>
          <w:tab w:val="left" w:pos="2448"/>
          <w:tab w:val="left" w:pos="3168"/>
          <w:tab w:val="left" w:pos="3888"/>
          <w:tab w:val="left" w:pos="4608"/>
          <w:tab w:val="left" w:pos="5328"/>
          <w:tab w:val="left" w:pos="6048"/>
          <w:tab w:val="left" w:pos="6768"/>
        </w:tabs>
        <w:spacing w:before="100" w:beforeAutospacing="1" w:after="100" w:afterAutospacing="1" w:line="360" w:lineRule="auto"/>
        <w:jc w:val="both"/>
        <w:rPr>
          <w:rFonts w:ascii="Arial" w:hAnsi="Arial" w:cs="Arial"/>
          <w:sz w:val="20"/>
          <w:szCs w:val="20"/>
        </w:rPr>
      </w:pPr>
      <w:r>
        <w:rPr>
          <w:rFonts w:ascii="Arial" w:hAnsi="Arial" w:cs="Arial"/>
          <w:sz w:val="20"/>
          <w:szCs w:val="20"/>
        </w:rPr>
        <w:t xml:space="preserve">Las cañerías en contrapisos tendrán una tapada mínima de </w:t>
      </w:r>
      <w:smartTag w:uri="urn:schemas-microsoft-com:office:smarttags" w:element="metricconverter">
        <w:smartTagPr>
          <w:attr w:name="ProductID" w:val="15 cm"/>
        </w:smartTagPr>
        <w:r>
          <w:rPr>
            <w:rFonts w:ascii="Arial" w:hAnsi="Arial" w:cs="Arial"/>
            <w:sz w:val="20"/>
            <w:szCs w:val="20"/>
          </w:rPr>
          <w:t>15 cm</w:t>
        </w:r>
      </w:smartTag>
      <w:r>
        <w:rPr>
          <w:rFonts w:ascii="Arial" w:hAnsi="Arial" w:cs="Arial"/>
          <w:sz w:val="20"/>
          <w:szCs w:val="20"/>
        </w:rPr>
        <w:t xml:space="preserve">. Las alojadas en terreno natural, tendrán una tapada mínima de </w:t>
      </w:r>
      <w:smartTag w:uri="urn:schemas-microsoft-com:office:smarttags" w:element="metricconverter">
        <w:smartTagPr>
          <w:attr w:name="ProductID" w:val="30 cm"/>
        </w:smartTagPr>
        <w:r>
          <w:rPr>
            <w:rFonts w:ascii="Arial" w:hAnsi="Arial" w:cs="Arial"/>
            <w:sz w:val="20"/>
            <w:szCs w:val="20"/>
          </w:rPr>
          <w:t>30 cm</w:t>
        </w:r>
      </w:smartTag>
      <w:r>
        <w:rPr>
          <w:rFonts w:ascii="Arial" w:hAnsi="Arial" w:cs="Arial"/>
          <w:sz w:val="20"/>
          <w:szCs w:val="20"/>
        </w:rPr>
        <w:t xml:space="preserve">. y serán recubiertas con hormigón magro de espesor no inferior a </w:t>
      </w:r>
      <w:smartTag w:uri="urn:schemas-microsoft-com:office:smarttags" w:element="metricconverter">
        <w:smartTagPr>
          <w:attr w:name="ProductID" w:val="5 cm"/>
        </w:smartTagPr>
        <w:r>
          <w:rPr>
            <w:rFonts w:ascii="Arial" w:hAnsi="Arial" w:cs="Arial"/>
            <w:sz w:val="20"/>
            <w:szCs w:val="20"/>
          </w:rPr>
          <w:t>5 cm</w:t>
        </w:r>
      </w:smartTag>
      <w:r>
        <w:rPr>
          <w:rFonts w:ascii="Arial" w:hAnsi="Arial" w:cs="Arial"/>
          <w:sz w:val="20"/>
          <w:szCs w:val="20"/>
        </w:rPr>
        <w:t xml:space="preserve">. </w:t>
      </w:r>
    </w:p>
    <w:p w:rsidR="00F460A7" w:rsidRDefault="00F460A7" w:rsidP="004B1FD9">
      <w:pPr>
        <w:tabs>
          <w:tab w:val="left" w:pos="1728"/>
          <w:tab w:val="left" w:pos="2448"/>
          <w:tab w:val="left" w:pos="3168"/>
          <w:tab w:val="left" w:pos="3888"/>
          <w:tab w:val="left" w:pos="4608"/>
          <w:tab w:val="left" w:pos="5328"/>
          <w:tab w:val="left" w:pos="6048"/>
          <w:tab w:val="left" w:pos="6768"/>
        </w:tabs>
        <w:spacing w:before="100" w:beforeAutospacing="1" w:line="360" w:lineRule="auto"/>
        <w:ind w:right="11"/>
        <w:jc w:val="both"/>
        <w:rPr>
          <w:rFonts w:ascii="Arial" w:hAnsi="Arial" w:cs="Arial"/>
          <w:sz w:val="20"/>
          <w:szCs w:val="20"/>
        </w:rPr>
      </w:pPr>
      <w:r>
        <w:rPr>
          <w:rFonts w:ascii="Arial" w:hAnsi="Arial" w:cs="Arial"/>
          <w:sz w:val="20"/>
          <w:szCs w:val="20"/>
        </w:rPr>
        <w:t xml:space="preserve">El subcontratista dejará posicionadas las tomas terminales de abastecimiento, de acuerdo al proyecto y en coordinación con la dirección de obra, de manera de permitir el correcto aplacado y terminación de los tabiques. </w:t>
      </w:r>
    </w:p>
    <w:p w:rsidR="00F460A7" w:rsidRDefault="00F460A7" w:rsidP="004B1FD9">
      <w:pPr>
        <w:tabs>
          <w:tab w:val="left" w:pos="0"/>
          <w:tab w:val="left" w:pos="142"/>
          <w:tab w:val="left" w:pos="1152"/>
          <w:tab w:val="left" w:pos="2304"/>
          <w:tab w:val="left" w:pos="2448"/>
          <w:tab w:val="left" w:pos="4752"/>
        </w:tabs>
        <w:spacing w:before="100" w:beforeAutospacing="1" w:line="360" w:lineRule="auto"/>
        <w:ind w:right="11"/>
        <w:jc w:val="both"/>
        <w:rPr>
          <w:rFonts w:ascii="Arial" w:hAnsi="Arial" w:cs="Arial"/>
          <w:sz w:val="20"/>
          <w:szCs w:val="20"/>
        </w:rPr>
      </w:pPr>
      <w:r>
        <w:rPr>
          <w:rFonts w:ascii="Arial" w:hAnsi="Arial" w:cs="Arial"/>
          <w:sz w:val="20"/>
          <w:szCs w:val="20"/>
        </w:rPr>
        <w:t>Las cañerías observarán una rigurosa ortogonalidad. Todas las curvas a 90° se realizarán con fittings, evitándose el doblado del caño.</w:t>
      </w:r>
    </w:p>
    <w:p w:rsidR="00F460A7" w:rsidRDefault="00F460A7" w:rsidP="004B1FD9">
      <w:pPr>
        <w:pStyle w:val="Estndar"/>
        <w:spacing w:line="360" w:lineRule="auto"/>
        <w:jc w:val="both"/>
        <w:rPr>
          <w:rFonts w:ascii="Arial" w:hAnsi="Arial" w:cs="Arial"/>
          <w:sz w:val="20"/>
          <w:lang w:val="es-ES_tradnl"/>
        </w:rPr>
      </w:pPr>
    </w:p>
    <w:p w:rsidR="00F460A7" w:rsidRDefault="00F460A7" w:rsidP="004B1FD9">
      <w:pPr>
        <w:pStyle w:val="Estndar"/>
        <w:numPr>
          <w:ilvl w:val="0"/>
          <w:numId w:val="10"/>
        </w:numPr>
        <w:spacing w:line="360" w:lineRule="auto"/>
        <w:ind w:right="-676"/>
        <w:jc w:val="both"/>
        <w:rPr>
          <w:rFonts w:ascii="Arial" w:hAnsi="Arial" w:cs="Arial"/>
          <w:b/>
          <w:bCs/>
          <w:sz w:val="20"/>
          <w:lang w:val="es-ES_tradnl"/>
        </w:rPr>
      </w:pPr>
      <w:proofErr w:type="gramStart"/>
      <w:r>
        <w:rPr>
          <w:rFonts w:ascii="Arial" w:hAnsi="Arial" w:cs="Arial"/>
          <w:b/>
          <w:bCs/>
          <w:sz w:val="20"/>
          <w:u w:val="single"/>
          <w:lang w:val="es-ES_tradnl"/>
        </w:rPr>
        <w:t>Pruebas</w:t>
      </w:r>
      <w:r w:rsidR="0069277B">
        <w:rPr>
          <w:rFonts w:ascii="Arial" w:hAnsi="Arial" w:cs="Arial"/>
          <w:b/>
          <w:bCs/>
          <w:sz w:val="20"/>
          <w:u w:val="single"/>
          <w:lang w:val="es-ES_tradnl"/>
        </w:rPr>
        <w:t xml:space="preserve"> :</w:t>
      </w:r>
      <w:proofErr w:type="gramEnd"/>
      <w:r w:rsidR="0069277B">
        <w:rPr>
          <w:rFonts w:ascii="Arial" w:hAnsi="Arial" w:cs="Arial"/>
          <w:b/>
          <w:bCs/>
          <w:sz w:val="20"/>
          <w:u w:val="single"/>
          <w:lang w:val="es-ES_tradnl"/>
        </w:rPr>
        <w:t xml:space="preserve"> </w:t>
      </w:r>
      <w:r w:rsidR="0069277B" w:rsidRPr="0069277B">
        <w:rPr>
          <w:rFonts w:ascii="Arial" w:hAnsi="Arial" w:cs="Arial"/>
          <w:b/>
          <w:bCs/>
          <w:sz w:val="20"/>
          <w:lang w:val="es-ES_tradnl"/>
        </w:rPr>
        <w:t>Se harán coordinando con el supervisor previamente</w:t>
      </w:r>
      <w:r w:rsidR="0069277B">
        <w:rPr>
          <w:rFonts w:ascii="Arial" w:hAnsi="Arial" w:cs="Arial"/>
          <w:b/>
          <w:bCs/>
          <w:sz w:val="20"/>
          <w:lang w:val="es-ES_tradnl"/>
        </w:rPr>
        <w:t>, en ningún caso se podrán hacer sin la presencia del supervisor</w:t>
      </w:r>
      <w:r w:rsidR="00AA2E8A">
        <w:rPr>
          <w:rFonts w:ascii="Arial" w:hAnsi="Arial" w:cs="Arial"/>
          <w:b/>
          <w:bCs/>
          <w:sz w:val="20"/>
          <w:lang w:val="es-ES_tradnl"/>
        </w:rPr>
        <w:t>.</w:t>
      </w:r>
    </w:p>
    <w:p w:rsidR="00F460A7" w:rsidRDefault="00F460A7" w:rsidP="004B1FD9">
      <w:pPr>
        <w:pStyle w:val="Estndar"/>
        <w:spacing w:line="360" w:lineRule="auto"/>
        <w:ind w:right="-676"/>
        <w:jc w:val="both"/>
        <w:rPr>
          <w:rFonts w:ascii="Arial" w:hAnsi="Arial" w:cs="Arial"/>
          <w:sz w:val="20"/>
          <w:lang w:val="es-ES_tradnl"/>
        </w:rPr>
      </w:pPr>
    </w:p>
    <w:p w:rsidR="00F460A7" w:rsidRDefault="00F460A7" w:rsidP="004B1FD9">
      <w:pPr>
        <w:pStyle w:val="Estndar"/>
        <w:numPr>
          <w:ilvl w:val="1"/>
          <w:numId w:val="10"/>
        </w:numPr>
        <w:spacing w:line="360" w:lineRule="auto"/>
        <w:ind w:right="-676"/>
        <w:jc w:val="both"/>
        <w:rPr>
          <w:rFonts w:ascii="Arial" w:hAnsi="Arial" w:cs="Arial"/>
          <w:sz w:val="20"/>
          <w:u w:val="single"/>
          <w:lang w:val="es-ES_tradnl"/>
        </w:rPr>
      </w:pPr>
      <w:r>
        <w:rPr>
          <w:rFonts w:ascii="Arial" w:hAnsi="Arial" w:cs="Arial"/>
          <w:sz w:val="20"/>
          <w:u w:val="single"/>
        </w:rPr>
        <w:t>Cañerías de desagües</w:t>
      </w:r>
    </w:p>
    <w:p w:rsidR="00F460A7" w:rsidRDefault="00F460A7" w:rsidP="004B1FD9">
      <w:pPr>
        <w:pStyle w:val="Estndar"/>
        <w:spacing w:line="360" w:lineRule="auto"/>
        <w:jc w:val="both"/>
        <w:rPr>
          <w:rFonts w:ascii="Arial" w:hAnsi="Arial" w:cs="Arial"/>
          <w:sz w:val="20"/>
          <w:lang w:val="es-ES_tradnl"/>
        </w:rPr>
      </w:pPr>
      <w:r>
        <w:rPr>
          <w:rFonts w:ascii="Arial" w:hAnsi="Arial" w:cs="Arial"/>
          <w:sz w:val="20"/>
          <w:lang w:val="es-ES_tradnl"/>
        </w:rPr>
        <w:t>Se aplicara una prueba hidráulica a las cañerías a construir, está consistirá en llenar las cañerías, las cámaras y bocas lustradas en su interior, colocando previamente los tapones necesarios. Se comprobara que no varía el nivel de agua.</w:t>
      </w:r>
    </w:p>
    <w:p w:rsidR="00F460A7" w:rsidRDefault="00F460A7" w:rsidP="004B1FD9">
      <w:pPr>
        <w:pStyle w:val="Estndar"/>
        <w:spacing w:line="360" w:lineRule="auto"/>
        <w:jc w:val="both"/>
        <w:rPr>
          <w:rFonts w:ascii="Arial" w:hAnsi="Arial" w:cs="Arial"/>
          <w:sz w:val="20"/>
          <w:lang w:val="es-ES_tradnl"/>
        </w:rPr>
      </w:pPr>
      <w:r>
        <w:rPr>
          <w:rFonts w:ascii="Arial" w:hAnsi="Arial" w:cs="Arial"/>
          <w:sz w:val="20"/>
          <w:lang w:val="es-ES_tradnl"/>
        </w:rPr>
        <w:t xml:space="preserve">Para las tuberías de PVC en ramales, verticales o en entrepiso se llenarán las tuberías  con una carga mínima de </w:t>
      </w:r>
      <w:smartTag w:uri="urn:schemas-microsoft-com:office:smarttags" w:element="metricconverter">
        <w:smartTagPr>
          <w:attr w:name="ProductID" w:val="2,00 metros"/>
        </w:smartTagPr>
        <w:r>
          <w:rPr>
            <w:rFonts w:ascii="Arial" w:hAnsi="Arial" w:cs="Arial"/>
            <w:sz w:val="20"/>
            <w:lang w:val="es-ES_tradnl"/>
          </w:rPr>
          <w:t>2,00 metros</w:t>
        </w:r>
      </w:smartTag>
      <w:r>
        <w:rPr>
          <w:rFonts w:ascii="Arial" w:hAnsi="Arial" w:cs="Arial"/>
          <w:sz w:val="20"/>
          <w:lang w:val="es-ES_tradnl"/>
        </w:rPr>
        <w:t xml:space="preserve"> sobre el nivel del piso terminado del local que se prueba.</w:t>
      </w:r>
    </w:p>
    <w:p w:rsidR="00F460A7" w:rsidRDefault="00F460A7" w:rsidP="004B1FD9">
      <w:pPr>
        <w:pStyle w:val="Estndar"/>
        <w:spacing w:line="360" w:lineRule="auto"/>
        <w:ind w:right="-676"/>
        <w:jc w:val="both"/>
        <w:rPr>
          <w:rFonts w:ascii="Arial" w:hAnsi="Arial" w:cs="Arial"/>
          <w:sz w:val="20"/>
          <w:lang w:val="es-ES_tradnl"/>
        </w:rPr>
      </w:pPr>
    </w:p>
    <w:p w:rsidR="00F460A7" w:rsidRDefault="00F460A7" w:rsidP="004B1FD9">
      <w:pPr>
        <w:pStyle w:val="Estndar"/>
        <w:spacing w:line="360" w:lineRule="auto"/>
        <w:ind w:right="-676"/>
        <w:jc w:val="both"/>
        <w:rPr>
          <w:rFonts w:ascii="Arial" w:hAnsi="Arial" w:cs="Arial"/>
          <w:sz w:val="20"/>
          <w:lang w:val="es-ES_tradnl"/>
        </w:rPr>
      </w:pPr>
    </w:p>
    <w:p w:rsidR="00F460A7" w:rsidRDefault="00F460A7" w:rsidP="004B1FD9">
      <w:pPr>
        <w:pStyle w:val="Estndar"/>
        <w:numPr>
          <w:ilvl w:val="1"/>
          <w:numId w:val="10"/>
        </w:numPr>
        <w:spacing w:line="360" w:lineRule="auto"/>
        <w:ind w:right="-676"/>
        <w:jc w:val="both"/>
        <w:rPr>
          <w:rFonts w:ascii="Arial" w:hAnsi="Arial" w:cs="Arial"/>
          <w:sz w:val="20"/>
          <w:u w:val="single"/>
          <w:lang w:val="es-ES_tradnl"/>
        </w:rPr>
      </w:pPr>
      <w:r>
        <w:rPr>
          <w:rFonts w:ascii="Arial" w:hAnsi="Arial" w:cs="Arial"/>
          <w:sz w:val="20"/>
          <w:u w:val="single"/>
        </w:rPr>
        <w:t>Cañerías de abastecimiento</w:t>
      </w:r>
    </w:p>
    <w:p w:rsidR="00F460A7" w:rsidRDefault="00F460A7" w:rsidP="004B1FD9">
      <w:pPr>
        <w:pStyle w:val="Estndar"/>
        <w:spacing w:before="120" w:line="360" w:lineRule="auto"/>
        <w:jc w:val="both"/>
        <w:rPr>
          <w:rFonts w:ascii="Arial" w:hAnsi="Arial" w:cs="Arial"/>
          <w:sz w:val="20"/>
        </w:rPr>
      </w:pPr>
      <w:r>
        <w:rPr>
          <w:rFonts w:ascii="Arial" w:hAnsi="Arial" w:cs="Arial"/>
          <w:sz w:val="20"/>
        </w:rPr>
        <w:t xml:space="preserve">Todas las cañerías de abastecimiento (sin importar tipo y procedencia) deberán someterse a una carga hidrostática equivalente a 7 Kg/cm2 en toda su extensión durante una hora, no debiéndose observar pérdidas. En caso de que la instalación tenga más de un nivel se colocarán dos manómetros, uno al comienzo de la cañería de distribución y otro al final de la misma. </w:t>
      </w:r>
    </w:p>
    <w:p w:rsidR="00F460A7" w:rsidRDefault="00F460A7" w:rsidP="004B1FD9">
      <w:pPr>
        <w:pStyle w:val="Estndar"/>
        <w:spacing w:before="120" w:line="360" w:lineRule="auto"/>
        <w:jc w:val="both"/>
        <w:rPr>
          <w:rFonts w:ascii="Arial" w:hAnsi="Arial" w:cs="Arial"/>
          <w:sz w:val="20"/>
        </w:rPr>
      </w:pPr>
      <w:r>
        <w:rPr>
          <w:rFonts w:ascii="Arial" w:hAnsi="Arial" w:cs="Arial"/>
          <w:sz w:val="20"/>
        </w:rPr>
        <w:t xml:space="preserve">La prueba manométrica solamente podrá realizarse mediante la utilización de una bomba hidráulica, para elevar la presión a la medida indicada para esta prueba. El manómetro a utilizar tendrá un </w:t>
      </w:r>
      <w:r>
        <w:rPr>
          <w:rFonts w:ascii="Arial" w:hAnsi="Arial" w:cs="Arial"/>
          <w:sz w:val="20"/>
        </w:rPr>
        <w:lastRenderedPageBreak/>
        <w:t xml:space="preserve">rango de escala que no será inferior a 10 Kg/cm2. No se aceptará la utilización de otro elemento de elevación o medición de presión que no sea en indicado anteriormente. </w:t>
      </w:r>
    </w:p>
    <w:p w:rsidR="00F460A7" w:rsidRDefault="00F460A7" w:rsidP="004B1FD9">
      <w:pPr>
        <w:pStyle w:val="Estndar"/>
        <w:spacing w:line="360" w:lineRule="auto"/>
        <w:jc w:val="both"/>
        <w:rPr>
          <w:rFonts w:ascii="Arial" w:hAnsi="Arial" w:cs="Arial"/>
          <w:sz w:val="20"/>
          <w:lang w:val="es-ES_tradnl"/>
        </w:rPr>
      </w:pPr>
    </w:p>
    <w:p w:rsidR="00F460A7" w:rsidRDefault="00F460A7" w:rsidP="004B1FD9">
      <w:pPr>
        <w:pStyle w:val="Estndar"/>
        <w:numPr>
          <w:ilvl w:val="1"/>
          <w:numId w:val="10"/>
        </w:numPr>
        <w:spacing w:line="360" w:lineRule="auto"/>
        <w:ind w:right="-676"/>
        <w:jc w:val="both"/>
        <w:rPr>
          <w:rFonts w:ascii="Arial" w:hAnsi="Arial" w:cs="Arial"/>
          <w:sz w:val="20"/>
          <w:u w:val="single"/>
          <w:lang w:val="es-ES_tradnl"/>
        </w:rPr>
      </w:pPr>
      <w:r>
        <w:rPr>
          <w:rFonts w:ascii="Arial" w:hAnsi="Arial" w:cs="Arial"/>
          <w:sz w:val="20"/>
          <w:u w:val="single"/>
        </w:rPr>
        <w:t>Prueba final</w:t>
      </w:r>
    </w:p>
    <w:p w:rsidR="00F460A7" w:rsidRDefault="00F460A7" w:rsidP="004B1FD9">
      <w:pPr>
        <w:pStyle w:val="Estndar"/>
        <w:spacing w:line="360" w:lineRule="auto"/>
        <w:ind w:right="-676"/>
        <w:jc w:val="both"/>
        <w:rPr>
          <w:rFonts w:ascii="Arial" w:hAnsi="Arial" w:cs="Arial"/>
          <w:sz w:val="20"/>
          <w:u w:val="single"/>
        </w:rPr>
      </w:pPr>
    </w:p>
    <w:p w:rsidR="00F460A7" w:rsidRDefault="00F460A7" w:rsidP="004B1FD9">
      <w:pPr>
        <w:pStyle w:val="Estndar"/>
        <w:spacing w:line="360" w:lineRule="auto"/>
        <w:jc w:val="both"/>
        <w:rPr>
          <w:rFonts w:ascii="Arial" w:hAnsi="Arial" w:cs="Arial"/>
          <w:sz w:val="20"/>
        </w:rPr>
      </w:pPr>
      <w:r>
        <w:rPr>
          <w:rFonts w:ascii="Arial" w:hAnsi="Arial" w:cs="Arial"/>
          <w:sz w:val="20"/>
        </w:rPr>
        <w:t xml:space="preserve">Con planos de </w:t>
      </w:r>
      <w:r>
        <w:rPr>
          <w:rFonts w:ascii="Arial" w:hAnsi="Arial" w:cs="Arial"/>
          <w:b/>
          <w:sz w:val="20"/>
        </w:rPr>
        <w:t>acuerdo a obra</w:t>
      </w:r>
      <w:r>
        <w:rPr>
          <w:rFonts w:ascii="Arial" w:hAnsi="Arial" w:cs="Arial"/>
          <w:sz w:val="20"/>
        </w:rPr>
        <w:t>,  se realizará una inspección final ocular verificando lo siguiente:</w:t>
      </w:r>
    </w:p>
    <w:p w:rsidR="00F460A7" w:rsidRDefault="00F460A7" w:rsidP="004B1FD9">
      <w:pPr>
        <w:pStyle w:val="Estndar"/>
        <w:spacing w:line="360" w:lineRule="auto"/>
        <w:jc w:val="both"/>
        <w:rPr>
          <w:rFonts w:ascii="Arial" w:hAnsi="Arial" w:cs="Arial"/>
          <w:sz w:val="20"/>
        </w:rPr>
      </w:pPr>
    </w:p>
    <w:p w:rsidR="00F460A7" w:rsidRDefault="00F460A7" w:rsidP="004B1FD9">
      <w:pPr>
        <w:pStyle w:val="Estndar"/>
        <w:numPr>
          <w:ilvl w:val="0"/>
          <w:numId w:val="9"/>
        </w:numPr>
        <w:spacing w:line="360" w:lineRule="auto"/>
        <w:ind w:hanging="357"/>
        <w:jc w:val="both"/>
        <w:rPr>
          <w:rFonts w:ascii="Arial" w:hAnsi="Arial" w:cs="Arial"/>
          <w:sz w:val="20"/>
          <w:lang w:val="es-ES_tradnl"/>
        </w:rPr>
      </w:pPr>
      <w:r>
        <w:rPr>
          <w:rFonts w:ascii="Arial" w:hAnsi="Arial" w:cs="Arial"/>
          <w:sz w:val="20"/>
        </w:rPr>
        <w:t xml:space="preserve">Retiro de todos los accesos de subterránea, verificando que las tapas sean fáciles de remover, solo usando herramientas menores. </w:t>
      </w:r>
      <w:r>
        <w:rPr>
          <w:rFonts w:ascii="Arial" w:hAnsi="Arial" w:cs="Arial"/>
          <w:bCs/>
          <w:sz w:val="20"/>
        </w:rPr>
        <w:t>(pico de loro y destornilladores)</w:t>
      </w:r>
    </w:p>
    <w:p w:rsidR="00F460A7" w:rsidRDefault="00F460A7" w:rsidP="004B1FD9">
      <w:pPr>
        <w:pStyle w:val="Estndar"/>
        <w:spacing w:line="360" w:lineRule="auto"/>
        <w:ind w:left="1072"/>
        <w:jc w:val="both"/>
        <w:rPr>
          <w:rFonts w:ascii="Arial" w:hAnsi="Arial" w:cs="Arial"/>
          <w:sz w:val="20"/>
          <w:lang w:val="es-ES_tradnl"/>
        </w:rPr>
      </w:pPr>
    </w:p>
    <w:p w:rsidR="00F460A7" w:rsidRDefault="00F460A7" w:rsidP="004B1FD9">
      <w:pPr>
        <w:pStyle w:val="Estndar"/>
        <w:numPr>
          <w:ilvl w:val="0"/>
          <w:numId w:val="9"/>
        </w:numPr>
        <w:spacing w:line="360" w:lineRule="auto"/>
        <w:jc w:val="both"/>
        <w:rPr>
          <w:rFonts w:ascii="Arial" w:hAnsi="Arial" w:cs="Arial"/>
          <w:sz w:val="20"/>
          <w:lang w:val="es-ES_tradnl"/>
        </w:rPr>
      </w:pPr>
      <w:r>
        <w:rPr>
          <w:rFonts w:ascii="Arial" w:hAnsi="Arial" w:cs="Arial"/>
          <w:sz w:val="20"/>
          <w:lang w:val="es-ES_tradnl"/>
        </w:rPr>
        <w:t>Verificación que no se encuentren elementos extraños en piletas de patio, bocas, cámaras, interceptores, etc.</w:t>
      </w:r>
    </w:p>
    <w:p w:rsidR="00F460A7" w:rsidRDefault="00F460A7" w:rsidP="004B1FD9">
      <w:pPr>
        <w:pStyle w:val="Estndar"/>
        <w:spacing w:line="360" w:lineRule="auto"/>
        <w:jc w:val="both"/>
        <w:rPr>
          <w:rFonts w:ascii="Arial" w:hAnsi="Arial" w:cs="Arial"/>
          <w:sz w:val="20"/>
          <w:lang w:val="es-ES_tradnl"/>
        </w:rPr>
      </w:pPr>
    </w:p>
    <w:p w:rsidR="00F460A7" w:rsidRDefault="00F460A7" w:rsidP="004B1FD9">
      <w:pPr>
        <w:pStyle w:val="Estndar"/>
        <w:numPr>
          <w:ilvl w:val="0"/>
          <w:numId w:val="9"/>
        </w:numPr>
        <w:spacing w:line="360" w:lineRule="auto"/>
        <w:jc w:val="both"/>
        <w:rPr>
          <w:rFonts w:ascii="Arial" w:hAnsi="Arial" w:cs="Arial"/>
          <w:sz w:val="20"/>
          <w:lang w:val="es-ES_tradnl"/>
        </w:rPr>
      </w:pPr>
      <w:r>
        <w:rPr>
          <w:rFonts w:ascii="Arial" w:hAnsi="Arial" w:cs="Arial"/>
          <w:sz w:val="20"/>
          <w:lang w:val="es-ES_tradnl"/>
        </w:rPr>
        <w:t>Verificación de funcionamiento de cisternas y recorrido de líquidos en cañería principal.</w:t>
      </w:r>
    </w:p>
    <w:p w:rsidR="00F460A7" w:rsidRDefault="00F460A7" w:rsidP="004B1FD9">
      <w:pPr>
        <w:pStyle w:val="Estndar"/>
        <w:spacing w:line="360" w:lineRule="auto"/>
        <w:jc w:val="both"/>
        <w:rPr>
          <w:rFonts w:ascii="Arial" w:hAnsi="Arial" w:cs="Arial"/>
          <w:sz w:val="20"/>
          <w:lang w:val="es-ES_tradnl"/>
        </w:rPr>
      </w:pPr>
    </w:p>
    <w:p w:rsidR="00F460A7" w:rsidRDefault="00F460A7" w:rsidP="004B1FD9">
      <w:pPr>
        <w:pStyle w:val="Estndar"/>
        <w:numPr>
          <w:ilvl w:val="0"/>
          <w:numId w:val="9"/>
        </w:numPr>
        <w:spacing w:line="360" w:lineRule="auto"/>
        <w:jc w:val="both"/>
        <w:rPr>
          <w:rFonts w:ascii="Arial" w:hAnsi="Arial" w:cs="Arial"/>
          <w:sz w:val="20"/>
          <w:lang w:val="es-ES_tradnl"/>
        </w:rPr>
      </w:pPr>
      <w:r>
        <w:rPr>
          <w:rFonts w:ascii="Arial" w:hAnsi="Arial" w:cs="Arial"/>
          <w:sz w:val="20"/>
          <w:lang w:val="es-ES_tradnl"/>
        </w:rPr>
        <w:t>Verificación de colocación de globos protectores en bajadas de columnas pluviales.</w:t>
      </w:r>
    </w:p>
    <w:p w:rsidR="00F460A7" w:rsidRDefault="00F460A7" w:rsidP="004B1FD9">
      <w:pPr>
        <w:pStyle w:val="Estndar"/>
        <w:spacing w:line="360" w:lineRule="auto"/>
        <w:jc w:val="both"/>
        <w:rPr>
          <w:rFonts w:ascii="Arial" w:hAnsi="Arial" w:cs="Arial"/>
          <w:sz w:val="20"/>
          <w:lang w:val="es-ES_tradnl"/>
        </w:rPr>
      </w:pPr>
      <w:r>
        <w:rPr>
          <w:rFonts w:ascii="Arial" w:hAnsi="Arial" w:cs="Arial"/>
          <w:sz w:val="20"/>
          <w:lang w:val="es-ES_tradnl"/>
        </w:rPr>
        <w:t xml:space="preserve"> </w:t>
      </w:r>
    </w:p>
    <w:p w:rsidR="00F460A7" w:rsidRDefault="00F460A7" w:rsidP="004B1FD9">
      <w:pPr>
        <w:pStyle w:val="Estndar"/>
        <w:numPr>
          <w:ilvl w:val="0"/>
          <w:numId w:val="9"/>
        </w:numPr>
        <w:spacing w:line="360" w:lineRule="auto"/>
        <w:jc w:val="both"/>
        <w:rPr>
          <w:rFonts w:ascii="Arial" w:hAnsi="Arial" w:cs="Arial"/>
          <w:sz w:val="20"/>
          <w:lang w:val="es-ES_tradnl"/>
        </w:rPr>
      </w:pPr>
      <w:r>
        <w:rPr>
          <w:rFonts w:ascii="Arial" w:hAnsi="Arial" w:cs="Arial"/>
          <w:sz w:val="20"/>
          <w:lang w:val="es-ES_tradnl"/>
        </w:rPr>
        <w:t>Verificación de pluviales, recorrido de líquidos en cañerias y su destino.</w:t>
      </w:r>
    </w:p>
    <w:p w:rsidR="00F460A7" w:rsidRDefault="00F460A7" w:rsidP="004B1FD9">
      <w:pPr>
        <w:pStyle w:val="Estndar"/>
        <w:spacing w:line="360" w:lineRule="auto"/>
        <w:jc w:val="both"/>
        <w:rPr>
          <w:rFonts w:ascii="Arial" w:hAnsi="Arial" w:cs="Arial"/>
          <w:sz w:val="20"/>
          <w:lang w:val="es-ES_tradnl"/>
        </w:rPr>
      </w:pPr>
    </w:p>
    <w:p w:rsidR="00F460A7" w:rsidRDefault="00F460A7" w:rsidP="004B1FD9">
      <w:pPr>
        <w:pStyle w:val="Estndar"/>
        <w:numPr>
          <w:ilvl w:val="0"/>
          <w:numId w:val="9"/>
        </w:numPr>
        <w:spacing w:line="360" w:lineRule="auto"/>
        <w:jc w:val="both"/>
        <w:rPr>
          <w:rFonts w:ascii="Arial" w:hAnsi="Arial" w:cs="Arial"/>
          <w:sz w:val="20"/>
          <w:lang w:val="es-ES_tradnl"/>
        </w:rPr>
      </w:pPr>
      <w:r>
        <w:rPr>
          <w:rFonts w:ascii="Arial" w:hAnsi="Arial" w:cs="Arial"/>
          <w:sz w:val="20"/>
          <w:lang w:val="es-ES_tradnl"/>
        </w:rPr>
        <w:t>Verificación de sombreretes en todas las cañerias de  ventilaciones.</w:t>
      </w:r>
    </w:p>
    <w:p w:rsidR="00F460A7" w:rsidRDefault="00F460A7" w:rsidP="004B1FD9">
      <w:pPr>
        <w:pStyle w:val="Estndar"/>
        <w:spacing w:line="360" w:lineRule="auto"/>
        <w:jc w:val="both"/>
        <w:rPr>
          <w:rFonts w:ascii="Arial" w:hAnsi="Arial" w:cs="Arial"/>
          <w:sz w:val="20"/>
          <w:lang w:val="es-ES_tradnl"/>
        </w:rPr>
      </w:pPr>
    </w:p>
    <w:p w:rsidR="00F460A7" w:rsidRDefault="00F460A7" w:rsidP="004B1FD9">
      <w:pPr>
        <w:pStyle w:val="Estndar"/>
        <w:numPr>
          <w:ilvl w:val="0"/>
          <w:numId w:val="9"/>
        </w:numPr>
        <w:spacing w:line="360" w:lineRule="auto"/>
        <w:jc w:val="both"/>
        <w:rPr>
          <w:rFonts w:ascii="Arial" w:hAnsi="Arial" w:cs="Arial"/>
          <w:sz w:val="20"/>
          <w:lang w:val="es-ES_tradnl"/>
        </w:rPr>
      </w:pPr>
      <w:r>
        <w:rPr>
          <w:rFonts w:ascii="Arial" w:hAnsi="Arial" w:cs="Arial"/>
          <w:sz w:val="20"/>
          <w:lang w:val="es-ES_tradnl"/>
        </w:rPr>
        <w:t>Verificación de cañerias de hierro galvanizado, fijación, pintura, etc.</w:t>
      </w:r>
    </w:p>
    <w:p w:rsidR="00F460A7" w:rsidRDefault="00F460A7" w:rsidP="004B1FD9">
      <w:pPr>
        <w:pStyle w:val="Estndar"/>
        <w:spacing w:line="360" w:lineRule="auto"/>
        <w:jc w:val="both"/>
        <w:rPr>
          <w:rFonts w:ascii="Arial" w:hAnsi="Arial" w:cs="Arial"/>
          <w:sz w:val="20"/>
          <w:lang w:val="es-ES_tradnl"/>
        </w:rPr>
      </w:pPr>
    </w:p>
    <w:p w:rsidR="00F460A7" w:rsidRDefault="00F460A7" w:rsidP="004B1FD9">
      <w:pPr>
        <w:pStyle w:val="Estndar"/>
        <w:numPr>
          <w:ilvl w:val="0"/>
          <w:numId w:val="9"/>
        </w:numPr>
        <w:spacing w:line="360" w:lineRule="auto"/>
        <w:jc w:val="both"/>
        <w:rPr>
          <w:rFonts w:ascii="Arial" w:hAnsi="Arial" w:cs="Arial"/>
          <w:sz w:val="20"/>
          <w:lang w:val="es-ES_tradnl"/>
        </w:rPr>
      </w:pPr>
      <w:r>
        <w:rPr>
          <w:rFonts w:ascii="Arial" w:hAnsi="Arial" w:cs="Arial"/>
          <w:sz w:val="20"/>
          <w:lang w:val="es-ES_tradnl"/>
        </w:rPr>
        <w:t>Verificación de llaves de corte, tanques, ruptor, horquilla, etc.</w:t>
      </w:r>
    </w:p>
    <w:p w:rsidR="00F460A7" w:rsidRDefault="00F460A7" w:rsidP="004B1FD9">
      <w:pPr>
        <w:pStyle w:val="Estndar"/>
        <w:spacing w:line="360" w:lineRule="auto"/>
        <w:jc w:val="both"/>
        <w:rPr>
          <w:rFonts w:ascii="Arial" w:hAnsi="Arial" w:cs="Arial"/>
          <w:sz w:val="20"/>
          <w:lang w:val="es-ES_tradnl"/>
        </w:rPr>
      </w:pPr>
    </w:p>
    <w:p w:rsidR="00F460A7" w:rsidRDefault="00F460A7" w:rsidP="004B1FD9">
      <w:pPr>
        <w:pStyle w:val="Estndar"/>
        <w:numPr>
          <w:ilvl w:val="0"/>
          <w:numId w:val="9"/>
        </w:numPr>
        <w:spacing w:line="360" w:lineRule="auto"/>
        <w:jc w:val="both"/>
        <w:rPr>
          <w:rFonts w:ascii="Arial" w:hAnsi="Arial" w:cs="Arial"/>
          <w:sz w:val="20"/>
          <w:lang w:val="es-ES_tradnl"/>
        </w:rPr>
      </w:pPr>
      <w:r>
        <w:rPr>
          <w:rFonts w:ascii="Arial" w:hAnsi="Arial" w:cs="Arial"/>
          <w:sz w:val="20"/>
          <w:lang w:val="es-ES_tradnl"/>
        </w:rPr>
        <w:t>Verificación de instalación de cañerias agua corriente, fría y caliente.</w:t>
      </w:r>
    </w:p>
    <w:p w:rsidR="00346D51" w:rsidRDefault="00346D51" w:rsidP="004B1FD9">
      <w:pPr>
        <w:pStyle w:val="Estndar"/>
        <w:spacing w:line="360" w:lineRule="auto"/>
        <w:jc w:val="both"/>
        <w:rPr>
          <w:rFonts w:ascii="Arial" w:hAnsi="Arial" w:cs="Arial"/>
          <w:sz w:val="20"/>
          <w:lang w:val="es-ES_tradnl"/>
        </w:rPr>
      </w:pPr>
    </w:p>
    <w:p w:rsidR="00F460A7" w:rsidRDefault="00F460A7" w:rsidP="004B1FD9">
      <w:pPr>
        <w:pStyle w:val="Estndar"/>
        <w:numPr>
          <w:ilvl w:val="0"/>
          <w:numId w:val="9"/>
        </w:numPr>
        <w:spacing w:line="360" w:lineRule="auto"/>
        <w:jc w:val="both"/>
        <w:rPr>
          <w:rFonts w:ascii="Arial" w:hAnsi="Arial" w:cs="Arial"/>
          <w:sz w:val="20"/>
          <w:lang w:val="es-ES_tradnl"/>
        </w:rPr>
      </w:pPr>
      <w:r>
        <w:rPr>
          <w:rFonts w:ascii="Arial" w:hAnsi="Arial" w:cs="Arial"/>
          <w:sz w:val="20"/>
          <w:lang w:val="es-ES_tradnl"/>
        </w:rPr>
        <w:t>Verificación de instalación de supergas.</w:t>
      </w:r>
    </w:p>
    <w:p w:rsidR="00F460A7" w:rsidRDefault="00F460A7" w:rsidP="004B1FD9">
      <w:pPr>
        <w:pStyle w:val="Estndar"/>
        <w:spacing w:line="360" w:lineRule="auto"/>
        <w:jc w:val="both"/>
        <w:rPr>
          <w:rFonts w:ascii="Arial" w:hAnsi="Arial" w:cs="Arial"/>
          <w:sz w:val="20"/>
          <w:lang w:val="es-ES_tradnl"/>
        </w:rPr>
      </w:pPr>
    </w:p>
    <w:p w:rsidR="00F460A7" w:rsidRDefault="00F460A7" w:rsidP="004B1FD9">
      <w:pPr>
        <w:pStyle w:val="Estndar"/>
        <w:numPr>
          <w:ilvl w:val="0"/>
          <w:numId w:val="9"/>
        </w:numPr>
        <w:spacing w:line="360" w:lineRule="auto"/>
        <w:jc w:val="both"/>
        <w:rPr>
          <w:rFonts w:ascii="Arial" w:hAnsi="Arial" w:cs="Arial"/>
          <w:sz w:val="20"/>
          <w:lang w:val="es-ES_tradnl"/>
        </w:rPr>
      </w:pPr>
      <w:r>
        <w:rPr>
          <w:rFonts w:ascii="Arial" w:hAnsi="Arial" w:cs="Arial"/>
          <w:sz w:val="20"/>
          <w:lang w:val="es-ES_tradnl"/>
        </w:rPr>
        <w:t>Verificación de instalación y conexiones de aparatos sanitarios.</w:t>
      </w:r>
    </w:p>
    <w:p w:rsidR="00F460A7" w:rsidRDefault="00F460A7" w:rsidP="004B1FD9">
      <w:pPr>
        <w:pStyle w:val="Estndar"/>
        <w:spacing w:line="360" w:lineRule="auto"/>
        <w:jc w:val="both"/>
        <w:rPr>
          <w:rFonts w:ascii="Arial" w:hAnsi="Arial" w:cs="Arial"/>
          <w:sz w:val="20"/>
          <w:lang w:val="es-ES_tradnl"/>
        </w:rPr>
      </w:pPr>
    </w:p>
    <w:p w:rsidR="00F460A7" w:rsidRDefault="00F460A7" w:rsidP="004B1FD9">
      <w:pPr>
        <w:pStyle w:val="Estndar"/>
        <w:numPr>
          <w:ilvl w:val="0"/>
          <w:numId w:val="9"/>
        </w:numPr>
        <w:spacing w:line="360" w:lineRule="auto"/>
        <w:jc w:val="both"/>
        <w:rPr>
          <w:rFonts w:ascii="Arial" w:hAnsi="Arial" w:cs="Arial"/>
          <w:sz w:val="20"/>
          <w:lang w:val="es-ES_tradnl"/>
        </w:rPr>
      </w:pPr>
      <w:r>
        <w:rPr>
          <w:rFonts w:ascii="Arial" w:hAnsi="Arial" w:cs="Arial"/>
          <w:sz w:val="20"/>
          <w:lang w:val="es-ES_tradnl"/>
        </w:rPr>
        <w:t>Cámara séptica y drenes.</w:t>
      </w:r>
    </w:p>
    <w:p w:rsidR="00F460A7" w:rsidRDefault="00F460A7" w:rsidP="004B1FD9">
      <w:pPr>
        <w:pStyle w:val="Estndar"/>
        <w:spacing w:line="360" w:lineRule="auto"/>
        <w:jc w:val="both"/>
        <w:rPr>
          <w:rFonts w:ascii="Arial" w:hAnsi="Arial" w:cs="Arial"/>
          <w:sz w:val="20"/>
          <w:lang w:val="es-ES_tradnl"/>
        </w:rPr>
      </w:pPr>
    </w:p>
    <w:p w:rsidR="00F460A7" w:rsidRDefault="00F460A7" w:rsidP="004B1FD9">
      <w:pPr>
        <w:pStyle w:val="Estndar"/>
        <w:numPr>
          <w:ilvl w:val="0"/>
          <w:numId w:val="9"/>
        </w:numPr>
        <w:spacing w:line="360" w:lineRule="auto"/>
        <w:jc w:val="both"/>
        <w:rPr>
          <w:rFonts w:ascii="Arial" w:hAnsi="Arial" w:cs="Arial"/>
          <w:sz w:val="20"/>
        </w:rPr>
      </w:pPr>
      <w:r>
        <w:rPr>
          <w:rFonts w:ascii="Arial" w:hAnsi="Arial" w:cs="Arial"/>
          <w:sz w:val="20"/>
        </w:rPr>
        <w:t>Otros.</w:t>
      </w:r>
    </w:p>
    <w:p w:rsidR="00346D51" w:rsidRDefault="00346D51" w:rsidP="004B1FD9">
      <w:pPr>
        <w:pStyle w:val="Textoindependiente"/>
        <w:spacing w:line="360" w:lineRule="auto"/>
        <w:rPr>
          <w:rFonts w:cs="Arial"/>
          <w:sz w:val="20"/>
          <w:szCs w:val="20"/>
          <w:lang w:val="es-ES_tradnl"/>
        </w:rPr>
      </w:pPr>
    </w:p>
    <w:p w:rsidR="00F460A7" w:rsidRDefault="00F460A7" w:rsidP="004B1FD9">
      <w:pPr>
        <w:pStyle w:val="Estndar"/>
        <w:numPr>
          <w:ilvl w:val="0"/>
          <w:numId w:val="10"/>
        </w:numPr>
        <w:spacing w:line="360" w:lineRule="auto"/>
        <w:ind w:right="-676"/>
        <w:jc w:val="both"/>
        <w:rPr>
          <w:rFonts w:ascii="Arial" w:hAnsi="Arial" w:cs="Arial"/>
          <w:b/>
          <w:bCs/>
          <w:sz w:val="20"/>
          <w:u w:val="single"/>
          <w:lang w:val="es-ES_tradnl"/>
        </w:rPr>
      </w:pPr>
      <w:r>
        <w:rPr>
          <w:rFonts w:ascii="Arial" w:hAnsi="Arial" w:cs="Arial"/>
          <w:b/>
          <w:bCs/>
          <w:sz w:val="20"/>
          <w:u w:val="single"/>
        </w:rPr>
        <w:t>Descripción de los trabajos</w:t>
      </w:r>
    </w:p>
    <w:p w:rsidR="00F460A7" w:rsidRDefault="00F460A7" w:rsidP="004B1FD9">
      <w:pPr>
        <w:pStyle w:val="Estndar"/>
        <w:spacing w:line="360" w:lineRule="auto"/>
        <w:jc w:val="both"/>
        <w:rPr>
          <w:rFonts w:ascii="Arial" w:hAnsi="Arial" w:cs="Arial"/>
          <w:b/>
          <w:bCs/>
          <w:sz w:val="20"/>
        </w:rPr>
      </w:pPr>
    </w:p>
    <w:p w:rsidR="00F460A7" w:rsidRDefault="00F460A7" w:rsidP="004B1FD9">
      <w:pPr>
        <w:pStyle w:val="Estndar"/>
        <w:numPr>
          <w:ilvl w:val="1"/>
          <w:numId w:val="10"/>
        </w:numPr>
        <w:spacing w:line="360" w:lineRule="auto"/>
        <w:ind w:right="-676"/>
        <w:jc w:val="both"/>
        <w:rPr>
          <w:rFonts w:ascii="Arial" w:hAnsi="Arial" w:cs="Arial"/>
          <w:b/>
          <w:bCs/>
          <w:sz w:val="20"/>
        </w:rPr>
      </w:pPr>
      <w:r>
        <w:rPr>
          <w:rFonts w:ascii="Arial" w:hAnsi="Arial" w:cs="Arial"/>
          <w:b/>
          <w:bCs/>
          <w:sz w:val="20"/>
        </w:rPr>
        <w:t xml:space="preserve">Cañerías de desagües subterráneos. </w:t>
      </w:r>
    </w:p>
    <w:p w:rsidR="00F460A7" w:rsidRDefault="00F460A7" w:rsidP="004B1FD9">
      <w:pPr>
        <w:pStyle w:val="Estndar"/>
        <w:spacing w:line="360" w:lineRule="auto"/>
        <w:ind w:right="-676"/>
        <w:jc w:val="both"/>
        <w:rPr>
          <w:rFonts w:ascii="Arial" w:hAnsi="Arial" w:cs="Arial"/>
          <w:sz w:val="20"/>
        </w:rPr>
      </w:pPr>
    </w:p>
    <w:p w:rsidR="00F460A7" w:rsidRDefault="00F460A7" w:rsidP="004B1FD9">
      <w:pPr>
        <w:pStyle w:val="Estndar"/>
        <w:spacing w:line="360" w:lineRule="auto"/>
        <w:ind w:right="-676"/>
        <w:jc w:val="both"/>
        <w:rPr>
          <w:rFonts w:ascii="Arial" w:hAnsi="Arial" w:cs="Arial"/>
          <w:sz w:val="20"/>
        </w:rPr>
      </w:pPr>
      <w:r>
        <w:rPr>
          <w:rFonts w:ascii="Arial" w:hAnsi="Arial" w:cs="Arial"/>
          <w:sz w:val="20"/>
        </w:rPr>
        <w:t>Se construirán en PVC, según trazado, pendiente y diámetros indicados en los planos.</w:t>
      </w:r>
    </w:p>
    <w:p w:rsidR="00F460A7" w:rsidRDefault="00F460A7" w:rsidP="004B1FD9">
      <w:pPr>
        <w:pStyle w:val="Estndar"/>
        <w:spacing w:line="360" w:lineRule="auto"/>
        <w:ind w:right="-676"/>
        <w:jc w:val="both"/>
        <w:rPr>
          <w:rFonts w:ascii="Arial" w:hAnsi="Arial" w:cs="Arial"/>
          <w:sz w:val="20"/>
        </w:rPr>
      </w:pPr>
    </w:p>
    <w:p w:rsidR="00F460A7" w:rsidRDefault="00F460A7" w:rsidP="004B1FD9">
      <w:pPr>
        <w:pStyle w:val="Estndar"/>
        <w:spacing w:line="360" w:lineRule="auto"/>
        <w:jc w:val="both"/>
        <w:rPr>
          <w:rFonts w:ascii="Arial" w:hAnsi="Arial" w:cs="Arial"/>
          <w:sz w:val="20"/>
        </w:rPr>
      </w:pPr>
      <w:r>
        <w:rPr>
          <w:rFonts w:ascii="Arial" w:hAnsi="Arial" w:cs="Arial"/>
          <w:sz w:val="20"/>
        </w:rPr>
        <w:t xml:space="preserve">Se excavará prolijamente las zanjas para la colocación de tuberías de forma que no haya que efectuar rellenos en demasía, solamente la colocación necesaria para obtener en fondo que permita, el asentado del caño en su totalidad, quedando libres la parte del encabezado de la tubería. </w:t>
      </w:r>
    </w:p>
    <w:p w:rsidR="00F460A7" w:rsidRDefault="00F460A7" w:rsidP="004B1FD9">
      <w:pPr>
        <w:pStyle w:val="Estndar"/>
        <w:spacing w:line="360" w:lineRule="auto"/>
        <w:jc w:val="both"/>
        <w:rPr>
          <w:rFonts w:ascii="Arial" w:hAnsi="Arial" w:cs="Arial"/>
          <w:sz w:val="20"/>
        </w:rPr>
      </w:pPr>
    </w:p>
    <w:p w:rsidR="00F460A7" w:rsidRDefault="00F460A7" w:rsidP="004B1FD9">
      <w:pPr>
        <w:pStyle w:val="Estndar"/>
        <w:spacing w:line="360" w:lineRule="auto"/>
        <w:jc w:val="both"/>
        <w:rPr>
          <w:rFonts w:ascii="Arial" w:hAnsi="Arial" w:cs="Arial"/>
          <w:sz w:val="20"/>
        </w:rPr>
      </w:pPr>
      <w:r>
        <w:rPr>
          <w:rFonts w:ascii="Arial" w:hAnsi="Arial" w:cs="Arial"/>
          <w:sz w:val="20"/>
        </w:rPr>
        <w:t xml:space="preserve">Una vez probada la tubería y aceptada la prueba por el representante de la dirección de obra, se procederá al tapado de las excavaciones, primero cubriendo la tubería con arena o arena sucia hasta </w:t>
      </w:r>
      <w:smartTag w:uri="urn:schemas-microsoft-com:office:smarttags" w:element="metricconverter">
        <w:smartTagPr>
          <w:attr w:name="ProductID" w:val="0.10 metros"/>
        </w:smartTagPr>
        <w:r>
          <w:rPr>
            <w:rFonts w:ascii="Arial" w:hAnsi="Arial" w:cs="Arial"/>
            <w:sz w:val="20"/>
          </w:rPr>
          <w:t>0.10 metros</w:t>
        </w:r>
      </w:smartTag>
      <w:r>
        <w:rPr>
          <w:rFonts w:ascii="Arial" w:hAnsi="Arial" w:cs="Arial"/>
          <w:sz w:val="20"/>
        </w:rPr>
        <w:t xml:space="preserve"> por sobre el caño, para luego seguir tapando, preferentemente a acción manual, en tandas de entre 0.25 y </w:t>
      </w:r>
      <w:smartTag w:uri="urn:schemas-microsoft-com:office:smarttags" w:element="metricconverter">
        <w:smartTagPr>
          <w:attr w:name="ProductID" w:val="0.30 metros"/>
        </w:smartTagPr>
        <w:r>
          <w:rPr>
            <w:rFonts w:ascii="Arial" w:hAnsi="Arial" w:cs="Arial"/>
            <w:sz w:val="20"/>
          </w:rPr>
          <w:t>0.30 metros</w:t>
        </w:r>
      </w:smartTag>
      <w:r>
        <w:rPr>
          <w:rFonts w:ascii="Arial" w:hAnsi="Arial" w:cs="Arial"/>
          <w:sz w:val="20"/>
        </w:rPr>
        <w:t xml:space="preserve"> apisonando cuidadosamente.</w:t>
      </w:r>
    </w:p>
    <w:p w:rsidR="00F460A7" w:rsidRDefault="00F460A7" w:rsidP="004B1FD9">
      <w:pPr>
        <w:pStyle w:val="Estndar"/>
        <w:spacing w:line="360" w:lineRule="auto"/>
        <w:jc w:val="both"/>
        <w:rPr>
          <w:rFonts w:ascii="Arial" w:hAnsi="Arial" w:cs="Arial"/>
          <w:sz w:val="20"/>
        </w:rPr>
      </w:pPr>
    </w:p>
    <w:p w:rsidR="00F460A7" w:rsidRDefault="00F460A7" w:rsidP="004B1FD9">
      <w:pPr>
        <w:pStyle w:val="Estndar"/>
        <w:spacing w:line="360" w:lineRule="auto"/>
        <w:jc w:val="both"/>
        <w:rPr>
          <w:rFonts w:ascii="Arial" w:hAnsi="Arial" w:cs="Arial"/>
          <w:sz w:val="20"/>
        </w:rPr>
      </w:pPr>
      <w:r>
        <w:rPr>
          <w:rFonts w:ascii="Arial" w:hAnsi="Arial" w:cs="Arial"/>
          <w:sz w:val="20"/>
        </w:rPr>
        <w:t>En la construcción de cámaras, bocas y piletas se observarán las exigencias de loas artículos N° 79 y N° 81 de la ordenanza municipal de obras de sanitarias vigente del departamento de Montevideo. El ladrillo a emplear será de primera calidad, ira tomado con arena y pórtland en una proporción 3x1, el revoque de la misma calidad y proporción y lustrado su interior con pórtland puro aplicado a cuchara o llana, no se permitirá lustrados con pinceleta y / o goma.</w:t>
      </w:r>
    </w:p>
    <w:p w:rsidR="00F460A7" w:rsidRDefault="00F460A7" w:rsidP="004B1FD9">
      <w:pPr>
        <w:pStyle w:val="Estndar"/>
        <w:spacing w:line="360" w:lineRule="auto"/>
        <w:jc w:val="both"/>
        <w:rPr>
          <w:rFonts w:ascii="Arial" w:hAnsi="Arial" w:cs="Arial"/>
          <w:sz w:val="20"/>
        </w:rPr>
      </w:pPr>
    </w:p>
    <w:p w:rsidR="00F460A7" w:rsidRDefault="00F460A7" w:rsidP="004B1FD9">
      <w:pPr>
        <w:pStyle w:val="Estndar"/>
        <w:spacing w:line="360" w:lineRule="auto"/>
        <w:jc w:val="both"/>
        <w:rPr>
          <w:rFonts w:ascii="Arial" w:hAnsi="Arial" w:cs="Arial"/>
          <w:sz w:val="20"/>
        </w:rPr>
      </w:pPr>
      <w:r>
        <w:rPr>
          <w:rFonts w:ascii="Arial" w:hAnsi="Arial" w:cs="Arial"/>
          <w:sz w:val="20"/>
        </w:rPr>
        <w:t xml:space="preserve">Se indicara expresamente a cuenta del instalador los lugares en la estructura donde deberán </w:t>
      </w:r>
      <w:r>
        <w:rPr>
          <w:rFonts w:ascii="Arial" w:hAnsi="Arial" w:cs="Arial"/>
          <w:b/>
          <w:bCs/>
          <w:sz w:val="20"/>
        </w:rPr>
        <w:t xml:space="preserve">preverse pases en vigas o riostras, </w:t>
      </w:r>
      <w:r>
        <w:rPr>
          <w:rFonts w:ascii="Arial" w:hAnsi="Arial" w:cs="Arial"/>
          <w:sz w:val="20"/>
        </w:rPr>
        <w:t>para este trabajo</w:t>
      </w:r>
      <w:r>
        <w:rPr>
          <w:rFonts w:ascii="Arial" w:hAnsi="Arial" w:cs="Arial"/>
          <w:b/>
          <w:bCs/>
          <w:sz w:val="20"/>
        </w:rPr>
        <w:t xml:space="preserve"> </w:t>
      </w:r>
      <w:r>
        <w:rPr>
          <w:rFonts w:ascii="Arial" w:hAnsi="Arial" w:cs="Arial"/>
          <w:sz w:val="20"/>
        </w:rPr>
        <w:t>podrá dejarse antes del llenado un trozo de caño rígido de PVC de un diámetro mayor que la tubería a colocar. Se coordinará con la dirección, o su representante  la ejecución de este trabajo y el posible refuerzo a colocar en la viga o riostra.</w:t>
      </w:r>
    </w:p>
    <w:p w:rsidR="00F460A7" w:rsidRDefault="00F460A7" w:rsidP="004B1FD9">
      <w:pPr>
        <w:pStyle w:val="Estndar"/>
        <w:spacing w:line="360" w:lineRule="auto"/>
        <w:jc w:val="both"/>
        <w:rPr>
          <w:rFonts w:ascii="Arial" w:hAnsi="Arial" w:cs="Arial"/>
          <w:sz w:val="20"/>
        </w:rPr>
      </w:pPr>
    </w:p>
    <w:p w:rsidR="00F460A7" w:rsidRDefault="00F460A7" w:rsidP="004B1FD9">
      <w:pPr>
        <w:pStyle w:val="Estndar"/>
        <w:spacing w:line="360" w:lineRule="auto"/>
        <w:jc w:val="both"/>
        <w:rPr>
          <w:rFonts w:ascii="Arial" w:hAnsi="Arial" w:cs="Arial"/>
          <w:sz w:val="20"/>
        </w:rPr>
      </w:pPr>
      <w:r>
        <w:rPr>
          <w:rFonts w:ascii="Arial" w:hAnsi="Arial" w:cs="Arial"/>
          <w:sz w:val="20"/>
        </w:rPr>
        <w:t>Las tapas de las cámaras, bocas de desagüe, serán (salvo indicación en contrario) de hormigón con marco de hormigón, reforzadas de la mayor calidad a juicio de la dirección de obra o su representante. Las exteriores y en veredas serán lisas y las ubicadas en locales serán aptas para recibir el mismo pavimento de los referido locales</w:t>
      </w:r>
    </w:p>
    <w:p w:rsidR="00F460A7" w:rsidRDefault="00F460A7" w:rsidP="004B1FD9">
      <w:pPr>
        <w:pStyle w:val="Estndar"/>
        <w:spacing w:line="360" w:lineRule="auto"/>
        <w:jc w:val="both"/>
        <w:rPr>
          <w:rFonts w:ascii="Arial" w:hAnsi="Arial" w:cs="Arial"/>
          <w:sz w:val="20"/>
        </w:rPr>
      </w:pPr>
    </w:p>
    <w:p w:rsidR="00F460A7" w:rsidRDefault="00A23B7C" w:rsidP="004B1FD9">
      <w:pPr>
        <w:pStyle w:val="Estndar"/>
        <w:spacing w:line="360" w:lineRule="auto"/>
        <w:jc w:val="both"/>
        <w:rPr>
          <w:rFonts w:ascii="Arial" w:hAnsi="Arial" w:cs="Arial"/>
          <w:sz w:val="20"/>
        </w:rPr>
      </w:pPr>
      <w:r>
        <w:rPr>
          <w:rFonts w:ascii="Arial" w:hAnsi="Arial" w:cs="Arial"/>
          <w:sz w:val="20"/>
        </w:rPr>
        <w:t xml:space="preserve">En local cantina, se colocará un interceptor de grasa del tipo Líder, aprobado por UNIT de capacidad mínima de </w:t>
      </w:r>
      <w:smartTag w:uri="urn:schemas-microsoft-com:office:smarttags" w:element="metricconverter">
        <w:smartTagPr>
          <w:attr w:name="ProductID" w:val="14 litros"/>
        </w:smartTagPr>
        <w:r>
          <w:rPr>
            <w:rFonts w:ascii="Arial" w:hAnsi="Arial" w:cs="Arial"/>
            <w:sz w:val="20"/>
          </w:rPr>
          <w:t>14 litros</w:t>
        </w:r>
      </w:smartTag>
      <w:r>
        <w:rPr>
          <w:rFonts w:ascii="Arial" w:hAnsi="Arial" w:cs="Arial"/>
          <w:sz w:val="20"/>
        </w:rPr>
        <w:t xml:space="preserve"> de capacidad, este interceptor deberá tener tapa roscada con sello de goma.</w:t>
      </w:r>
    </w:p>
    <w:p w:rsidR="00F460A7" w:rsidRDefault="00F460A7" w:rsidP="004B1FD9">
      <w:pPr>
        <w:pStyle w:val="Estndar"/>
        <w:spacing w:line="360" w:lineRule="auto"/>
        <w:jc w:val="both"/>
        <w:rPr>
          <w:rFonts w:ascii="Arial" w:hAnsi="Arial" w:cs="Arial"/>
          <w:sz w:val="20"/>
        </w:rPr>
      </w:pPr>
    </w:p>
    <w:p w:rsidR="00F460A7" w:rsidRDefault="00F460A7" w:rsidP="004B1FD9">
      <w:pPr>
        <w:pStyle w:val="Estndar"/>
        <w:spacing w:line="360" w:lineRule="auto"/>
        <w:jc w:val="both"/>
        <w:rPr>
          <w:rFonts w:ascii="Arial" w:hAnsi="Arial" w:cs="Arial"/>
          <w:sz w:val="20"/>
        </w:rPr>
      </w:pPr>
    </w:p>
    <w:p w:rsidR="00F460A7" w:rsidRDefault="00F460A7" w:rsidP="004B1FD9">
      <w:pPr>
        <w:pStyle w:val="Estndar"/>
        <w:numPr>
          <w:ilvl w:val="1"/>
          <w:numId w:val="10"/>
        </w:numPr>
        <w:spacing w:line="360" w:lineRule="auto"/>
        <w:ind w:right="-676"/>
        <w:jc w:val="both"/>
        <w:rPr>
          <w:rFonts w:ascii="Arial" w:hAnsi="Arial" w:cs="Arial"/>
          <w:b/>
          <w:bCs/>
          <w:sz w:val="20"/>
        </w:rPr>
      </w:pPr>
      <w:r>
        <w:rPr>
          <w:rFonts w:ascii="Arial" w:hAnsi="Arial" w:cs="Arial"/>
          <w:b/>
          <w:bCs/>
          <w:sz w:val="20"/>
        </w:rPr>
        <w:t>Cañerías de desagües verticales.</w:t>
      </w:r>
    </w:p>
    <w:p w:rsidR="00F460A7" w:rsidRDefault="00F460A7" w:rsidP="004B1FD9">
      <w:pPr>
        <w:pStyle w:val="Estndar"/>
        <w:spacing w:line="360" w:lineRule="auto"/>
        <w:ind w:right="-676"/>
        <w:jc w:val="both"/>
        <w:rPr>
          <w:rFonts w:ascii="Arial" w:hAnsi="Arial" w:cs="Arial"/>
          <w:b/>
          <w:bCs/>
          <w:sz w:val="20"/>
        </w:rPr>
      </w:pPr>
    </w:p>
    <w:p w:rsidR="00F460A7" w:rsidRDefault="00F460A7" w:rsidP="004B1FD9">
      <w:pPr>
        <w:pStyle w:val="Estndar"/>
        <w:spacing w:line="360" w:lineRule="auto"/>
        <w:jc w:val="both"/>
        <w:rPr>
          <w:rFonts w:ascii="Arial" w:hAnsi="Arial" w:cs="Arial"/>
          <w:sz w:val="20"/>
        </w:rPr>
      </w:pPr>
      <w:r>
        <w:rPr>
          <w:rFonts w:ascii="Arial" w:hAnsi="Arial" w:cs="Arial"/>
          <w:sz w:val="20"/>
        </w:rPr>
        <w:t xml:space="preserve">Todas las tuberías de ventilación vertical, principal o secundaria serán ejecutadas en PVC </w:t>
      </w:r>
      <w:r w:rsidR="00006410">
        <w:rPr>
          <w:rFonts w:ascii="Arial" w:hAnsi="Arial" w:cs="Arial"/>
          <w:sz w:val="20"/>
        </w:rPr>
        <w:t xml:space="preserve">o Hierro Fundido </w:t>
      </w:r>
      <w:r>
        <w:rPr>
          <w:rFonts w:ascii="Arial" w:hAnsi="Arial" w:cs="Arial"/>
          <w:sz w:val="20"/>
        </w:rPr>
        <w:t>según indicado en punto materiales de esta memoria.</w:t>
      </w:r>
    </w:p>
    <w:p w:rsidR="00F460A7" w:rsidRDefault="00F460A7" w:rsidP="004B1FD9">
      <w:pPr>
        <w:pStyle w:val="Estndar"/>
        <w:spacing w:line="360" w:lineRule="auto"/>
        <w:jc w:val="both"/>
        <w:rPr>
          <w:rFonts w:ascii="Arial" w:hAnsi="Arial" w:cs="Arial"/>
          <w:sz w:val="20"/>
        </w:rPr>
      </w:pPr>
    </w:p>
    <w:p w:rsidR="00F460A7" w:rsidRDefault="00F460A7" w:rsidP="004B1FD9">
      <w:pPr>
        <w:pStyle w:val="Estndar"/>
        <w:spacing w:line="360" w:lineRule="auto"/>
        <w:jc w:val="both"/>
        <w:rPr>
          <w:rFonts w:ascii="Arial" w:hAnsi="Arial" w:cs="Arial"/>
          <w:sz w:val="20"/>
        </w:rPr>
      </w:pPr>
      <w:r>
        <w:rPr>
          <w:rFonts w:ascii="Arial" w:hAnsi="Arial" w:cs="Arial"/>
          <w:sz w:val="20"/>
        </w:rPr>
        <w:lastRenderedPageBreak/>
        <w:t xml:space="preserve">Toda cañería vertical de PVC llevará </w:t>
      </w:r>
      <w:r>
        <w:rPr>
          <w:rFonts w:ascii="Arial" w:hAnsi="Arial" w:cs="Arial"/>
          <w:b/>
          <w:bCs/>
          <w:sz w:val="20"/>
        </w:rPr>
        <w:t>cupla de dilatación</w:t>
      </w:r>
      <w:r>
        <w:rPr>
          <w:rFonts w:ascii="Arial" w:hAnsi="Arial" w:cs="Arial"/>
          <w:sz w:val="20"/>
        </w:rPr>
        <w:t xml:space="preserve"> a efectos de dar libertad a los posibles movimientos, irán amochetadas a efectos de su protección ante golpes o acción exterior del ambiente.</w:t>
      </w:r>
    </w:p>
    <w:p w:rsidR="00F460A7" w:rsidRDefault="00F460A7" w:rsidP="004B1FD9">
      <w:pPr>
        <w:pStyle w:val="Estndar"/>
        <w:spacing w:line="360" w:lineRule="auto"/>
        <w:ind w:right="-676"/>
        <w:jc w:val="both"/>
        <w:rPr>
          <w:rFonts w:ascii="Arial" w:hAnsi="Arial" w:cs="Arial"/>
          <w:sz w:val="20"/>
        </w:rPr>
      </w:pPr>
    </w:p>
    <w:p w:rsidR="00F460A7" w:rsidRDefault="00F460A7" w:rsidP="004B1FD9">
      <w:pPr>
        <w:pStyle w:val="Estndar"/>
        <w:numPr>
          <w:ilvl w:val="1"/>
          <w:numId w:val="10"/>
        </w:numPr>
        <w:spacing w:line="360" w:lineRule="auto"/>
        <w:ind w:right="-676"/>
        <w:jc w:val="both"/>
        <w:rPr>
          <w:rFonts w:ascii="Arial" w:hAnsi="Arial" w:cs="Arial"/>
          <w:b/>
          <w:bCs/>
          <w:sz w:val="20"/>
        </w:rPr>
      </w:pPr>
      <w:r>
        <w:rPr>
          <w:rFonts w:ascii="Arial" w:hAnsi="Arial" w:cs="Arial"/>
          <w:b/>
          <w:bCs/>
          <w:sz w:val="20"/>
        </w:rPr>
        <w:t>Cañerías pluviales subterráneas.</w:t>
      </w:r>
    </w:p>
    <w:p w:rsidR="00F460A7" w:rsidRDefault="00F460A7" w:rsidP="004B1FD9">
      <w:pPr>
        <w:pStyle w:val="Estndar"/>
        <w:spacing w:line="360" w:lineRule="auto"/>
        <w:ind w:right="-676"/>
        <w:jc w:val="both"/>
        <w:rPr>
          <w:rFonts w:ascii="Arial" w:hAnsi="Arial" w:cs="Arial"/>
          <w:b/>
          <w:bCs/>
          <w:sz w:val="20"/>
        </w:rPr>
      </w:pPr>
    </w:p>
    <w:p w:rsidR="00F460A7" w:rsidRDefault="00F460A7" w:rsidP="004B1FD9">
      <w:pPr>
        <w:pStyle w:val="Estndar"/>
        <w:spacing w:line="360" w:lineRule="auto"/>
        <w:jc w:val="both"/>
        <w:rPr>
          <w:rFonts w:ascii="Arial" w:hAnsi="Arial" w:cs="Arial"/>
          <w:sz w:val="20"/>
        </w:rPr>
      </w:pPr>
      <w:r>
        <w:rPr>
          <w:rFonts w:ascii="Arial" w:hAnsi="Arial" w:cs="Arial"/>
          <w:sz w:val="20"/>
        </w:rPr>
        <w:t>Siendo un sistema de desagües separativos, los desagües pluviales se conducirán a la cuneta  debidamente protegidos.</w:t>
      </w:r>
    </w:p>
    <w:p w:rsidR="00F460A7" w:rsidRDefault="00F460A7" w:rsidP="004B1FD9">
      <w:pPr>
        <w:pStyle w:val="Estndar"/>
        <w:spacing w:line="360" w:lineRule="auto"/>
        <w:jc w:val="both"/>
        <w:rPr>
          <w:rFonts w:ascii="Arial" w:hAnsi="Arial" w:cs="Arial"/>
          <w:sz w:val="20"/>
        </w:rPr>
      </w:pPr>
    </w:p>
    <w:p w:rsidR="00F460A7" w:rsidRDefault="00F460A7" w:rsidP="004B1FD9">
      <w:pPr>
        <w:pStyle w:val="Estndar"/>
        <w:spacing w:line="360" w:lineRule="auto"/>
        <w:jc w:val="both"/>
        <w:rPr>
          <w:rFonts w:ascii="Arial" w:hAnsi="Arial" w:cs="Arial"/>
          <w:sz w:val="20"/>
        </w:rPr>
      </w:pPr>
      <w:r>
        <w:rPr>
          <w:rFonts w:ascii="Arial" w:hAnsi="Arial" w:cs="Arial"/>
          <w:sz w:val="20"/>
        </w:rPr>
        <w:t>Toda la red se ejecutará en PVC, el trazado, diámetros y pendientes esta indicado en las plantas respectivas, vale para estos trabajos lo indicado en él titulo “desagüe subterráneo” para la ejecución de zanjas, tapado y construcción de bocas de desagüe.</w:t>
      </w:r>
    </w:p>
    <w:p w:rsidR="00F460A7" w:rsidRDefault="00F460A7" w:rsidP="004B1FD9">
      <w:pPr>
        <w:pStyle w:val="Estndar"/>
        <w:spacing w:line="360" w:lineRule="auto"/>
        <w:jc w:val="both"/>
        <w:rPr>
          <w:rFonts w:ascii="Arial" w:hAnsi="Arial" w:cs="Arial"/>
          <w:sz w:val="20"/>
        </w:rPr>
      </w:pPr>
    </w:p>
    <w:p w:rsidR="00F460A7" w:rsidRDefault="00F460A7" w:rsidP="004B1FD9">
      <w:pPr>
        <w:pStyle w:val="Estndar"/>
        <w:spacing w:line="360" w:lineRule="auto"/>
        <w:jc w:val="both"/>
        <w:rPr>
          <w:rFonts w:ascii="Arial" w:hAnsi="Arial" w:cs="Arial"/>
          <w:sz w:val="20"/>
        </w:rPr>
      </w:pPr>
      <w:r>
        <w:rPr>
          <w:rFonts w:ascii="Arial" w:hAnsi="Arial" w:cs="Arial"/>
          <w:sz w:val="20"/>
        </w:rPr>
        <w:t xml:space="preserve">Será de cuenta del contratista verificar los posibles pases de estructura </w:t>
      </w:r>
      <w:r>
        <w:rPr>
          <w:rFonts w:ascii="Arial" w:hAnsi="Arial" w:cs="Arial"/>
          <w:b/>
          <w:bCs/>
          <w:sz w:val="20"/>
        </w:rPr>
        <w:t>en vigas o riostras</w:t>
      </w:r>
      <w:r>
        <w:rPr>
          <w:rFonts w:ascii="Arial" w:hAnsi="Arial" w:cs="Arial"/>
          <w:sz w:val="20"/>
        </w:rPr>
        <w:t>, para este tipo de trabajos se podrá dejar un trozo de caño de PVC de un diámetro mayor que la tubería a colocar, se coordinara con la dirección de obra o su representante la ejecución de este trabajo y e posible refuerzo a colocar en la viga o riostra.</w:t>
      </w:r>
    </w:p>
    <w:p w:rsidR="00F460A7" w:rsidRDefault="00F460A7" w:rsidP="004B1FD9">
      <w:pPr>
        <w:pStyle w:val="Estndar"/>
        <w:spacing w:line="360" w:lineRule="auto"/>
        <w:jc w:val="both"/>
        <w:rPr>
          <w:rFonts w:ascii="Arial" w:hAnsi="Arial" w:cs="Arial"/>
          <w:sz w:val="20"/>
        </w:rPr>
      </w:pPr>
    </w:p>
    <w:p w:rsidR="00F460A7" w:rsidRDefault="00F460A7" w:rsidP="004B1FD9">
      <w:pPr>
        <w:pStyle w:val="Estndar"/>
        <w:spacing w:line="360" w:lineRule="auto"/>
        <w:jc w:val="both"/>
        <w:rPr>
          <w:rFonts w:ascii="Arial" w:hAnsi="Arial" w:cs="Arial"/>
          <w:sz w:val="20"/>
        </w:rPr>
      </w:pPr>
      <w:r>
        <w:rPr>
          <w:rFonts w:ascii="Arial" w:hAnsi="Arial" w:cs="Arial"/>
          <w:sz w:val="20"/>
        </w:rPr>
        <w:t xml:space="preserve">Las tapas de las bocas serán de hormigón lisas, según punto </w:t>
      </w:r>
      <w:r>
        <w:rPr>
          <w:rFonts w:ascii="Arial" w:hAnsi="Arial" w:cs="Arial"/>
          <w:b/>
          <w:bCs/>
          <w:sz w:val="20"/>
        </w:rPr>
        <w:t xml:space="preserve">5. Materiales. </w:t>
      </w:r>
      <w:r>
        <w:rPr>
          <w:rFonts w:ascii="Arial" w:hAnsi="Arial" w:cs="Arial"/>
          <w:sz w:val="20"/>
        </w:rPr>
        <w:t>Las tapas de las bocas abiertas llevarán reja de</w:t>
      </w:r>
      <w:r w:rsidR="00006410">
        <w:rPr>
          <w:rFonts w:ascii="Arial" w:hAnsi="Arial" w:cs="Arial"/>
          <w:sz w:val="20"/>
        </w:rPr>
        <w:t xml:space="preserve"> 20x20,</w:t>
      </w:r>
      <w:r>
        <w:rPr>
          <w:rFonts w:ascii="Arial" w:hAnsi="Arial" w:cs="Arial"/>
          <w:sz w:val="20"/>
        </w:rPr>
        <w:t xml:space="preserve"> 40x40 o 60x60 de hierro construidas según detalle especial </w:t>
      </w:r>
      <w:r w:rsidR="00006410">
        <w:rPr>
          <w:rFonts w:ascii="Arial" w:hAnsi="Arial" w:cs="Arial"/>
          <w:sz w:val="20"/>
        </w:rPr>
        <w:t>indicados en los planos</w:t>
      </w:r>
      <w:r>
        <w:rPr>
          <w:rFonts w:ascii="Arial" w:hAnsi="Arial" w:cs="Arial"/>
          <w:sz w:val="20"/>
        </w:rPr>
        <w:t>. Llevar</w:t>
      </w:r>
      <w:r w:rsidR="00006410">
        <w:rPr>
          <w:rFonts w:ascii="Arial" w:hAnsi="Arial" w:cs="Arial"/>
          <w:sz w:val="20"/>
        </w:rPr>
        <w:t>á</w:t>
      </w:r>
      <w:r>
        <w:rPr>
          <w:rFonts w:ascii="Arial" w:hAnsi="Arial" w:cs="Arial"/>
          <w:sz w:val="20"/>
        </w:rPr>
        <w:t xml:space="preserve">n anexadas malla de alambre plastificado (antibasura) de tejido de </w:t>
      </w:r>
      <w:smartTag w:uri="urn:schemas-microsoft-com:office:smarttags" w:element="metricconverter">
        <w:smartTagPr>
          <w:attr w:name="ProductID" w:val="12 mm"/>
        </w:smartTagPr>
        <w:r>
          <w:rPr>
            <w:rFonts w:ascii="Arial" w:hAnsi="Arial" w:cs="Arial"/>
            <w:sz w:val="20"/>
          </w:rPr>
          <w:t>12 mm</w:t>
        </w:r>
      </w:smartTag>
      <w:r>
        <w:rPr>
          <w:rFonts w:ascii="Arial" w:hAnsi="Arial" w:cs="Arial"/>
          <w:sz w:val="20"/>
        </w:rPr>
        <w:t xml:space="preserve"> x </w:t>
      </w:r>
      <w:smartTag w:uri="urn:schemas-microsoft-com:office:smarttags" w:element="metricconverter">
        <w:smartTagPr>
          <w:attr w:name="ProductID" w:val="12 mm"/>
        </w:smartTagPr>
        <w:r>
          <w:rPr>
            <w:rFonts w:ascii="Arial" w:hAnsi="Arial" w:cs="Arial"/>
            <w:sz w:val="20"/>
          </w:rPr>
          <w:t>12 mm</w:t>
        </w:r>
      </w:smartTag>
      <w:r>
        <w:rPr>
          <w:rFonts w:ascii="Arial" w:hAnsi="Arial" w:cs="Arial"/>
          <w:sz w:val="20"/>
        </w:rPr>
        <w:t xml:space="preserve">. </w:t>
      </w:r>
      <w:proofErr w:type="gramStart"/>
      <w:r>
        <w:rPr>
          <w:rFonts w:ascii="Arial" w:hAnsi="Arial" w:cs="Arial"/>
          <w:sz w:val="20"/>
        </w:rPr>
        <w:t>de</w:t>
      </w:r>
      <w:proofErr w:type="gramEnd"/>
      <w:r>
        <w:rPr>
          <w:rFonts w:ascii="Arial" w:hAnsi="Arial" w:cs="Arial"/>
          <w:sz w:val="20"/>
        </w:rPr>
        <w:t xml:space="preserve"> hueco. </w:t>
      </w:r>
    </w:p>
    <w:p w:rsidR="002133EC" w:rsidRDefault="002133EC" w:rsidP="004B1FD9">
      <w:pPr>
        <w:pStyle w:val="Estndar"/>
        <w:spacing w:line="360" w:lineRule="auto"/>
        <w:jc w:val="both"/>
        <w:rPr>
          <w:rFonts w:ascii="Arial" w:hAnsi="Arial" w:cs="Arial"/>
          <w:sz w:val="20"/>
        </w:rPr>
      </w:pPr>
    </w:p>
    <w:p w:rsidR="002133EC" w:rsidRDefault="002133EC" w:rsidP="004B1FD9">
      <w:pPr>
        <w:pStyle w:val="Estndar"/>
        <w:spacing w:line="360" w:lineRule="auto"/>
        <w:jc w:val="both"/>
        <w:rPr>
          <w:rFonts w:ascii="Arial" w:hAnsi="Arial" w:cs="Arial"/>
          <w:b/>
          <w:sz w:val="20"/>
        </w:rPr>
      </w:pPr>
      <w:r w:rsidRPr="002133EC">
        <w:rPr>
          <w:rFonts w:ascii="Arial" w:hAnsi="Arial" w:cs="Arial"/>
          <w:b/>
          <w:sz w:val="20"/>
        </w:rPr>
        <w:t>Se preverá en el patio las bocas de desagüe necesarias</w:t>
      </w:r>
      <w:r>
        <w:rPr>
          <w:rFonts w:ascii="Arial" w:hAnsi="Arial" w:cs="Arial"/>
          <w:b/>
          <w:sz w:val="20"/>
        </w:rPr>
        <w:t xml:space="preserve">. </w:t>
      </w:r>
    </w:p>
    <w:p w:rsidR="002133EC" w:rsidRPr="002133EC" w:rsidRDefault="002133EC" w:rsidP="004B1FD9">
      <w:pPr>
        <w:pStyle w:val="Estndar"/>
        <w:spacing w:line="360" w:lineRule="auto"/>
        <w:jc w:val="both"/>
        <w:rPr>
          <w:rFonts w:ascii="Arial" w:hAnsi="Arial" w:cs="Arial"/>
          <w:b/>
          <w:sz w:val="20"/>
        </w:rPr>
      </w:pPr>
      <w:r>
        <w:rPr>
          <w:rFonts w:ascii="Arial" w:hAnsi="Arial" w:cs="Arial"/>
          <w:b/>
          <w:sz w:val="20"/>
        </w:rPr>
        <w:t>Las pluviales del techo nuevo irán a la reguera indicada en planta.</w:t>
      </w:r>
    </w:p>
    <w:p w:rsidR="00F460A7" w:rsidRDefault="00F460A7" w:rsidP="004B1FD9">
      <w:pPr>
        <w:pStyle w:val="Estndar"/>
        <w:spacing w:line="360" w:lineRule="auto"/>
        <w:jc w:val="both"/>
        <w:rPr>
          <w:rFonts w:ascii="Arial" w:hAnsi="Arial" w:cs="Arial"/>
          <w:sz w:val="20"/>
        </w:rPr>
      </w:pPr>
    </w:p>
    <w:p w:rsidR="00F460A7" w:rsidRDefault="00F460A7" w:rsidP="004B1FD9">
      <w:pPr>
        <w:pStyle w:val="Estndar"/>
        <w:numPr>
          <w:ilvl w:val="1"/>
          <w:numId w:val="10"/>
        </w:numPr>
        <w:spacing w:line="360" w:lineRule="auto"/>
        <w:ind w:right="-676"/>
        <w:jc w:val="both"/>
        <w:rPr>
          <w:rFonts w:ascii="Arial" w:hAnsi="Arial" w:cs="Arial"/>
          <w:b/>
          <w:bCs/>
          <w:sz w:val="20"/>
        </w:rPr>
      </w:pPr>
      <w:r>
        <w:rPr>
          <w:rFonts w:ascii="Arial" w:hAnsi="Arial" w:cs="Arial"/>
          <w:b/>
          <w:bCs/>
          <w:sz w:val="20"/>
        </w:rPr>
        <w:t>Cañerías pluviales verticales.</w:t>
      </w:r>
    </w:p>
    <w:p w:rsidR="00F460A7" w:rsidRDefault="00F460A7" w:rsidP="004B1FD9">
      <w:pPr>
        <w:pStyle w:val="Estndar"/>
        <w:spacing w:line="360" w:lineRule="auto"/>
        <w:ind w:right="-676"/>
        <w:jc w:val="both"/>
        <w:rPr>
          <w:rFonts w:ascii="Arial" w:hAnsi="Arial" w:cs="Arial"/>
          <w:sz w:val="20"/>
        </w:rPr>
      </w:pPr>
    </w:p>
    <w:p w:rsidR="00F460A7" w:rsidRDefault="00F460A7" w:rsidP="004B1FD9">
      <w:pPr>
        <w:pStyle w:val="Estndar"/>
        <w:spacing w:line="360" w:lineRule="auto"/>
        <w:jc w:val="both"/>
        <w:rPr>
          <w:rFonts w:ascii="Arial" w:hAnsi="Arial" w:cs="Arial"/>
          <w:sz w:val="20"/>
        </w:rPr>
      </w:pPr>
      <w:r>
        <w:rPr>
          <w:rFonts w:ascii="Arial" w:hAnsi="Arial" w:cs="Arial"/>
          <w:sz w:val="20"/>
        </w:rPr>
        <w:t>La</w:t>
      </w:r>
      <w:r w:rsidR="00CF3D3B">
        <w:rPr>
          <w:rFonts w:ascii="Arial" w:hAnsi="Arial" w:cs="Arial"/>
          <w:sz w:val="20"/>
        </w:rPr>
        <w:t>s</w:t>
      </w:r>
      <w:r>
        <w:rPr>
          <w:rFonts w:ascii="Arial" w:hAnsi="Arial" w:cs="Arial"/>
          <w:sz w:val="20"/>
        </w:rPr>
        <w:t xml:space="preserve"> tubería</w:t>
      </w:r>
      <w:r w:rsidR="00CF3D3B">
        <w:rPr>
          <w:rFonts w:ascii="Arial" w:hAnsi="Arial" w:cs="Arial"/>
          <w:sz w:val="20"/>
        </w:rPr>
        <w:t>s</w:t>
      </w:r>
      <w:r>
        <w:rPr>
          <w:rFonts w:ascii="Arial" w:hAnsi="Arial" w:cs="Arial"/>
          <w:sz w:val="20"/>
        </w:rPr>
        <w:t xml:space="preserve"> de hierro fundido, será</w:t>
      </w:r>
      <w:r w:rsidR="00CF3D3B">
        <w:rPr>
          <w:rFonts w:ascii="Arial" w:hAnsi="Arial" w:cs="Arial"/>
          <w:sz w:val="20"/>
        </w:rPr>
        <w:t xml:space="preserve">n expuestas </w:t>
      </w:r>
      <w:r>
        <w:rPr>
          <w:rFonts w:ascii="Arial" w:hAnsi="Arial" w:cs="Arial"/>
          <w:sz w:val="20"/>
        </w:rPr>
        <w:t xml:space="preserve">y tendrá grapas galvanizadas cada </w:t>
      </w:r>
      <w:smartTag w:uri="urn:schemas-microsoft-com:office:smarttags" w:element="metricconverter">
        <w:smartTagPr>
          <w:attr w:name="ProductID" w:val="1,20 metros"/>
        </w:smartTagPr>
        <w:r>
          <w:rPr>
            <w:rFonts w:ascii="Arial" w:hAnsi="Arial" w:cs="Arial"/>
            <w:sz w:val="20"/>
          </w:rPr>
          <w:t>1,20 metros</w:t>
        </w:r>
      </w:smartTag>
      <w:r>
        <w:rPr>
          <w:rFonts w:ascii="Arial" w:hAnsi="Arial" w:cs="Arial"/>
          <w:sz w:val="20"/>
        </w:rPr>
        <w:t>.</w:t>
      </w:r>
    </w:p>
    <w:p w:rsidR="00F460A7" w:rsidRDefault="00F460A7" w:rsidP="004B1FD9">
      <w:pPr>
        <w:pStyle w:val="Estndar"/>
        <w:spacing w:line="360" w:lineRule="auto"/>
        <w:jc w:val="both"/>
        <w:rPr>
          <w:rFonts w:ascii="Arial" w:hAnsi="Arial" w:cs="Arial"/>
          <w:sz w:val="20"/>
        </w:rPr>
      </w:pPr>
    </w:p>
    <w:p w:rsidR="00F460A7" w:rsidRDefault="00F460A7" w:rsidP="004B1FD9">
      <w:pPr>
        <w:pStyle w:val="Estndar"/>
        <w:spacing w:line="360" w:lineRule="auto"/>
        <w:jc w:val="both"/>
        <w:rPr>
          <w:rFonts w:ascii="Arial" w:hAnsi="Arial" w:cs="Arial"/>
          <w:sz w:val="20"/>
        </w:rPr>
      </w:pPr>
      <w:r>
        <w:rPr>
          <w:rFonts w:ascii="Arial" w:hAnsi="Arial" w:cs="Arial"/>
          <w:sz w:val="20"/>
        </w:rPr>
        <w:t>Los embudos pluviales serán de acero inoxidable, según detalles graficados en planos.</w:t>
      </w:r>
    </w:p>
    <w:p w:rsidR="00F460A7" w:rsidRDefault="00F460A7" w:rsidP="004B1FD9">
      <w:pPr>
        <w:pStyle w:val="Estndar"/>
        <w:spacing w:line="360" w:lineRule="auto"/>
        <w:jc w:val="both"/>
        <w:rPr>
          <w:rFonts w:ascii="Arial" w:hAnsi="Arial" w:cs="Arial"/>
          <w:sz w:val="20"/>
        </w:rPr>
      </w:pPr>
    </w:p>
    <w:p w:rsidR="00F460A7" w:rsidRDefault="00F460A7" w:rsidP="004B1FD9">
      <w:pPr>
        <w:pStyle w:val="Estndar"/>
        <w:numPr>
          <w:ilvl w:val="1"/>
          <w:numId w:val="10"/>
        </w:numPr>
        <w:spacing w:line="360" w:lineRule="auto"/>
        <w:ind w:right="-676"/>
        <w:jc w:val="both"/>
        <w:rPr>
          <w:rFonts w:ascii="Arial" w:hAnsi="Arial" w:cs="Arial"/>
          <w:b/>
          <w:bCs/>
          <w:sz w:val="20"/>
        </w:rPr>
      </w:pPr>
      <w:r>
        <w:rPr>
          <w:rFonts w:ascii="Arial" w:hAnsi="Arial" w:cs="Arial"/>
          <w:b/>
          <w:bCs/>
          <w:sz w:val="20"/>
        </w:rPr>
        <w:t>Entrada de agua.</w:t>
      </w:r>
    </w:p>
    <w:p w:rsidR="00F460A7" w:rsidRDefault="00F460A7" w:rsidP="004B1FD9">
      <w:pPr>
        <w:pStyle w:val="Estndar"/>
        <w:spacing w:line="360" w:lineRule="auto"/>
        <w:jc w:val="both"/>
        <w:rPr>
          <w:rFonts w:ascii="Arial" w:hAnsi="Arial" w:cs="Arial"/>
          <w:sz w:val="20"/>
        </w:rPr>
      </w:pPr>
    </w:p>
    <w:p w:rsidR="00F460A7" w:rsidRDefault="00F460A7" w:rsidP="004B1FD9">
      <w:pPr>
        <w:pStyle w:val="Estndar"/>
        <w:spacing w:line="360" w:lineRule="auto"/>
        <w:jc w:val="both"/>
        <w:rPr>
          <w:rFonts w:ascii="Arial" w:hAnsi="Arial" w:cs="Arial"/>
          <w:sz w:val="20"/>
        </w:rPr>
      </w:pPr>
      <w:r>
        <w:rPr>
          <w:rFonts w:ascii="Arial" w:hAnsi="Arial" w:cs="Arial"/>
          <w:sz w:val="20"/>
        </w:rPr>
        <w:t xml:space="preserve">Se solicitará a O.S.E. una entrada de agua de </w:t>
      </w:r>
      <w:r w:rsidR="00765C30">
        <w:rPr>
          <w:rFonts w:ascii="Arial" w:hAnsi="Arial" w:cs="Arial"/>
          <w:sz w:val="20"/>
        </w:rPr>
        <w:t>según proyecto de Contratista</w:t>
      </w:r>
      <w:r>
        <w:rPr>
          <w:rFonts w:ascii="Arial" w:hAnsi="Arial" w:cs="Arial"/>
          <w:sz w:val="20"/>
        </w:rPr>
        <w:t>, para abastecer todas las necesidades del local.</w:t>
      </w:r>
      <w:r w:rsidR="00765C30">
        <w:rPr>
          <w:rFonts w:ascii="Arial" w:hAnsi="Arial" w:cs="Arial"/>
          <w:sz w:val="20"/>
        </w:rPr>
        <w:t xml:space="preserve"> Será aprobado por la Supervisión de Obra.</w:t>
      </w:r>
    </w:p>
    <w:p w:rsidR="00F460A7" w:rsidRDefault="00F460A7" w:rsidP="004B1FD9">
      <w:pPr>
        <w:pStyle w:val="Estndar"/>
        <w:spacing w:line="360" w:lineRule="auto"/>
        <w:jc w:val="both"/>
        <w:rPr>
          <w:rFonts w:ascii="Arial" w:hAnsi="Arial" w:cs="Arial"/>
          <w:sz w:val="20"/>
        </w:rPr>
      </w:pPr>
    </w:p>
    <w:p w:rsidR="00F460A7" w:rsidRDefault="00F460A7" w:rsidP="004B1FD9">
      <w:pPr>
        <w:pStyle w:val="Estndar"/>
        <w:spacing w:line="360" w:lineRule="auto"/>
        <w:jc w:val="both"/>
        <w:rPr>
          <w:rFonts w:ascii="Arial" w:hAnsi="Arial" w:cs="Arial"/>
          <w:sz w:val="20"/>
        </w:rPr>
      </w:pPr>
      <w:r>
        <w:rPr>
          <w:rFonts w:ascii="Arial" w:hAnsi="Arial" w:cs="Arial"/>
          <w:sz w:val="20"/>
        </w:rPr>
        <w:t>En la entrada se deberá prever un nicho donde se colocará la llave de corte general.</w:t>
      </w:r>
    </w:p>
    <w:p w:rsidR="00F460A7" w:rsidRDefault="00F460A7" w:rsidP="004B1FD9">
      <w:pPr>
        <w:pStyle w:val="Estndar"/>
        <w:spacing w:line="360" w:lineRule="auto"/>
        <w:jc w:val="both"/>
        <w:rPr>
          <w:rFonts w:ascii="Arial" w:hAnsi="Arial" w:cs="Arial"/>
          <w:sz w:val="20"/>
        </w:rPr>
      </w:pPr>
    </w:p>
    <w:p w:rsidR="00AC5FFB" w:rsidRDefault="00AC5FFB" w:rsidP="004B1FD9">
      <w:pPr>
        <w:pStyle w:val="Estndar"/>
        <w:spacing w:line="360" w:lineRule="auto"/>
        <w:jc w:val="both"/>
        <w:rPr>
          <w:rFonts w:ascii="Arial" w:hAnsi="Arial" w:cs="Arial"/>
          <w:sz w:val="20"/>
        </w:rPr>
      </w:pPr>
    </w:p>
    <w:p w:rsidR="00AC5FFB" w:rsidRDefault="00AC5FFB" w:rsidP="004B1FD9">
      <w:pPr>
        <w:pStyle w:val="Estndar"/>
        <w:spacing w:line="360" w:lineRule="auto"/>
        <w:jc w:val="both"/>
        <w:rPr>
          <w:rFonts w:ascii="Arial" w:hAnsi="Arial" w:cs="Arial"/>
          <w:sz w:val="20"/>
        </w:rPr>
      </w:pPr>
    </w:p>
    <w:p w:rsidR="00AC5FFB" w:rsidRDefault="00AC5FFB" w:rsidP="004B1FD9">
      <w:pPr>
        <w:pStyle w:val="Estndar"/>
        <w:spacing w:line="360" w:lineRule="auto"/>
        <w:jc w:val="both"/>
        <w:rPr>
          <w:rFonts w:ascii="Arial" w:hAnsi="Arial" w:cs="Arial"/>
          <w:sz w:val="20"/>
        </w:rPr>
      </w:pPr>
    </w:p>
    <w:p w:rsidR="00F460A7" w:rsidRDefault="00F460A7" w:rsidP="004B1FD9">
      <w:pPr>
        <w:pStyle w:val="Estndar"/>
        <w:numPr>
          <w:ilvl w:val="1"/>
          <w:numId w:val="10"/>
        </w:numPr>
        <w:spacing w:line="360" w:lineRule="auto"/>
        <w:ind w:right="-676"/>
        <w:jc w:val="both"/>
        <w:rPr>
          <w:rFonts w:ascii="Arial" w:hAnsi="Arial" w:cs="Arial"/>
          <w:b/>
          <w:bCs/>
          <w:sz w:val="20"/>
        </w:rPr>
      </w:pPr>
      <w:r>
        <w:rPr>
          <w:rFonts w:ascii="Arial" w:hAnsi="Arial" w:cs="Arial"/>
          <w:b/>
          <w:bCs/>
          <w:sz w:val="20"/>
        </w:rPr>
        <w:t>Abastecimiento de agua</w:t>
      </w:r>
    </w:p>
    <w:p w:rsidR="00F460A7" w:rsidRDefault="00F460A7" w:rsidP="004B1FD9">
      <w:pPr>
        <w:pStyle w:val="Estndar"/>
        <w:spacing w:line="360" w:lineRule="auto"/>
        <w:ind w:right="-676"/>
        <w:jc w:val="both"/>
        <w:rPr>
          <w:rFonts w:ascii="Arial" w:hAnsi="Arial" w:cs="Arial"/>
          <w:b/>
          <w:bCs/>
          <w:sz w:val="20"/>
        </w:rPr>
      </w:pPr>
    </w:p>
    <w:p w:rsidR="00F460A7" w:rsidRDefault="00F460A7" w:rsidP="004B1FD9">
      <w:pPr>
        <w:pStyle w:val="Estndar"/>
        <w:spacing w:line="360" w:lineRule="auto"/>
        <w:jc w:val="both"/>
        <w:rPr>
          <w:rFonts w:ascii="Arial" w:hAnsi="Arial" w:cs="Arial"/>
          <w:bCs/>
          <w:sz w:val="20"/>
        </w:rPr>
      </w:pPr>
      <w:r>
        <w:rPr>
          <w:rFonts w:ascii="Arial" w:hAnsi="Arial" w:cs="Arial"/>
          <w:bCs/>
          <w:sz w:val="20"/>
        </w:rPr>
        <w:t>Las tuberías que</w:t>
      </w:r>
      <w:r w:rsidR="00765C30">
        <w:rPr>
          <w:rFonts w:ascii="Arial" w:hAnsi="Arial" w:cs="Arial"/>
          <w:bCs/>
          <w:sz w:val="20"/>
        </w:rPr>
        <w:t xml:space="preserve"> queden expuestas (exteriores) </w:t>
      </w:r>
      <w:r>
        <w:rPr>
          <w:rFonts w:ascii="Arial" w:hAnsi="Arial" w:cs="Arial"/>
          <w:bCs/>
          <w:sz w:val="20"/>
        </w:rPr>
        <w:t>serán de Hierro Galvanizado según normas UNIT 134 e indicaciones en el punto  5.</w:t>
      </w:r>
    </w:p>
    <w:p w:rsidR="00F460A7" w:rsidRDefault="00F460A7" w:rsidP="004B1FD9">
      <w:pPr>
        <w:pStyle w:val="Estndar"/>
        <w:spacing w:line="360" w:lineRule="auto"/>
        <w:jc w:val="both"/>
        <w:rPr>
          <w:rFonts w:ascii="Arial" w:hAnsi="Arial" w:cs="Arial"/>
          <w:bCs/>
          <w:sz w:val="20"/>
        </w:rPr>
      </w:pPr>
    </w:p>
    <w:p w:rsidR="00F460A7" w:rsidRDefault="00F460A7" w:rsidP="004B1FD9">
      <w:pPr>
        <w:pStyle w:val="Estndar"/>
        <w:spacing w:line="360" w:lineRule="auto"/>
        <w:jc w:val="both"/>
        <w:rPr>
          <w:rFonts w:ascii="Arial" w:hAnsi="Arial" w:cs="Arial"/>
          <w:bCs/>
          <w:sz w:val="20"/>
        </w:rPr>
      </w:pPr>
      <w:r>
        <w:rPr>
          <w:rFonts w:ascii="Arial" w:hAnsi="Arial" w:cs="Arial"/>
          <w:bCs/>
          <w:sz w:val="20"/>
        </w:rPr>
        <w:t xml:space="preserve">Se realizara una entrada desde el medidor de OSE donde se realizara un nicho. </w:t>
      </w:r>
    </w:p>
    <w:p w:rsidR="00F460A7" w:rsidRDefault="00F460A7" w:rsidP="004B1FD9">
      <w:pPr>
        <w:tabs>
          <w:tab w:val="left" w:pos="0"/>
          <w:tab w:val="left" w:pos="142"/>
          <w:tab w:val="left" w:pos="1152"/>
          <w:tab w:val="left" w:pos="2304"/>
          <w:tab w:val="left" w:pos="2448"/>
          <w:tab w:val="left" w:pos="4752"/>
        </w:tabs>
        <w:spacing w:line="360" w:lineRule="auto"/>
        <w:jc w:val="both"/>
        <w:rPr>
          <w:rFonts w:ascii="Arial" w:hAnsi="Arial" w:cs="Arial"/>
          <w:sz w:val="20"/>
          <w:szCs w:val="20"/>
        </w:rPr>
      </w:pPr>
    </w:p>
    <w:p w:rsidR="00F460A7" w:rsidRDefault="00F460A7" w:rsidP="004B1FD9">
      <w:pPr>
        <w:tabs>
          <w:tab w:val="left" w:pos="0"/>
          <w:tab w:val="left" w:pos="142"/>
          <w:tab w:val="left" w:pos="1152"/>
          <w:tab w:val="left" w:pos="2304"/>
          <w:tab w:val="left" w:pos="2448"/>
          <w:tab w:val="left" w:pos="4752"/>
        </w:tabs>
        <w:spacing w:line="360" w:lineRule="auto"/>
        <w:jc w:val="both"/>
        <w:rPr>
          <w:rFonts w:ascii="Arial" w:hAnsi="Arial" w:cs="Arial"/>
          <w:sz w:val="20"/>
          <w:szCs w:val="20"/>
        </w:rPr>
      </w:pPr>
      <w:r>
        <w:rPr>
          <w:rFonts w:ascii="Arial" w:hAnsi="Arial" w:cs="Arial"/>
          <w:sz w:val="20"/>
          <w:szCs w:val="20"/>
        </w:rPr>
        <w:t>Todo depósito, deberá cumplir con la norma UNIT 559/83 para depósitos de agua pot</w:t>
      </w:r>
      <w:r w:rsidR="00765C30">
        <w:rPr>
          <w:rFonts w:ascii="Arial" w:hAnsi="Arial" w:cs="Arial"/>
          <w:sz w:val="20"/>
          <w:szCs w:val="20"/>
        </w:rPr>
        <w:t>able.</w:t>
      </w:r>
    </w:p>
    <w:p w:rsidR="00F460A7" w:rsidRDefault="00F460A7" w:rsidP="004B1FD9">
      <w:pPr>
        <w:tabs>
          <w:tab w:val="left" w:pos="0"/>
          <w:tab w:val="left" w:pos="142"/>
          <w:tab w:val="left" w:pos="1152"/>
          <w:tab w:val="left" w:pos="2304"/>
          <w:tab w:val="left" w:pos="2448"/>
          <w:tab w:val="left" w:pos="4752"/>
        </w:tabs>
        <w:spacing w:line="360" w:lineRule="auto"/>
        <w:jc w:val="both"/>
        <w:rPr>
          <w:rFonts w:ascii="Arial" w:hAnsi="Arial" w:cs="Arial"/>
          <w:sz w:val="20"/>
          <w:szCs w:val="20"/>
        </w:rPr>
      </w:pPr>
    </w:p>
    <w:p w:rsidR="00F460A7" w:rsidRDefault="00765C30" w:rsidP="004B1FD9">
      <w:pPr>
        <w:tabs>
          <w:tab w:val="left" w:pos="0"/>
          <w:tab w:val="left" w:pos="142"/>
          <w:tab w:val="left" w:pos="1152"/>
          <w:tab w:val="left" w:pos="2304"/>
          <w:tab w:val="left" w:pos="2448"/>
          <w:tab w:val="left" w:pos="4752"/>
        </w:tabs>
        <w:spacing w:line="360" w:lineRule="auto"/>
        <w:jc w:val="both"/>
        <w:rPr>
          <w:rFonts w:ascii="Arial" w:hAnsi="Arial" w:cs="Arial"/>
          <w:bCs/>
          <w:sz w:val="20"/>
          <w:szCs w:val="20"/>
          <w:u w:val="single"/>
        </w:rPr>
      </w:pPr>
      <w:r>
        <w:rPr>
          <w:rFonts w:ascii="Arial" w:hAnsi="Arial" w:cs="Arial"/>
          <w:bCs/>
          <w:sz w:val="20"/>
          <w:szCs w:val="20"/>
          <w:u w:val="single"/>
        </w:rPr>
        <w:t>N</w:t>
      </w:r>
      <w:r w:rsidR="00F460A7">
        <w:rPr>
          <w:rFonts w:ascii="Arial" w:hAnsi="Arial" w:cs="Arial"/>
          <w:bCs/>
          <w:sz w:val="20"/>
          <w:szCs w:val="20"/>
          <w:u w:val="single"/>
        </w:rPr>
        <w:t>o se permitirá el uso de distintas marcas de polipropileno en la construcción de las instalaciones de agua.</w:t>
      </w:r>
    </w:p>
    <w:p w:rsidR="00F460A7" w:rsidRDefault="00F460A7" w:rsidP="004B1FD9">
      <w:pPr>
        <w:tabs>
          <w:tab w:val="left" w:pos="0"/>
          <w:tab w:val="left" w:pos="142"/>
          <w:tab w:val="left" w:pos="1152"/>
          <w:tab w:val="left" w:pos="2304"/>
          <w:tab w:val="left" w:pos="2448"/>
          <w:tab w:val="left" w:pos="4752"/>
        </w:tabs>
        <w:spacing w:after="120" w:line="360" w:lineRule="auto"/>
        <w:ind w:right="34"/>
        <w:jc w:val="both"/>
        <w:rPr>
          <w:rFonts w:ascii="Arial" w:hAnsi="Arial" w:cs="Arial"/>
          <w:bCs/>
          <w:sz w:val="20"/>
          <w:szCs w:val="20"/>
        </w:rPr>
      </w:pPr>
    </w:p>
    <w:p w:rsidR="00F460A7" w:rsidRDefault="00F460A7" w:rsidP="004B1FD9">
      <w:pPr>
        <w:tabs>
          <w:tab w:val="left" w:pos="0"/>
          <w:tab w:val="left" w:pos="142"/>
          <w:tab w:val="left" w:pos="1152"/>
          <w:tab w:val="left" w:pos="2304"/>
          <w:tab w:val="left" w:pos="2448"/>
          <w:tab w:val="left" w:pos="4752"/>
        </w:tabs>
        <w:spacing w:after="120" w:line="360" w:lineRule="auto"/>
        <w:ind w:right="34"/>
        <w:jc w:val="both"/>
        <w:rPr>
          <w:rFonts w:ascii="Arial" w:hAnsi="Arial" w:cs="Arial"/>
          <w:bCs/>
          <w:sz w:val="20"/>
          <w:szCs w:val="20"/>
        </w:rPr>
      </w:pPr>
      <w:r>
        <w:rPr>
          <w:rFonts w:ascii="Arial" w:hAnsi="Arial" w:cs="Arial"/>
          <w:bCs/>
          <w:sz w:val="20"/>
          <w:szCs w:val="20"/>
        </w:rPr>
        <w:t>Todos los accesorios (incluidos llaves esféricas de corte) serán del mismo material y marca, llevarán inserto metálico en todos los puntos de conexión roscadas para griferías o colillas.</w:t>
      </w:r>
    </w:p>
    <w:p w:rsidR="00F460A7" w:rsidRDefault="00F460A7" w:rsidP="004B1FD9">
      <w:pPr>
        <w:tabs>
          <w:tab w:val="left" w:pos="0"/>
          <w:tab w:val="left" w:pos="142"/>
          <w:tab w:val="left" w:pos="1152"/>
          <w:tab w:val="left" w:pos="2304"/>
          <w:tab w:val="left" w:pos="2448"/>
          <w:tab w:val="left" w:pos="4752"/>
        </w:tabs>
        <w:spacing w:after="120" w:line="360" w:lineRule="auto"/>
        <w:ind w:right="34"/>
        <w:jc w:val="both"/>
        <w:rPr>
          <w:rFonts w:ascii="Arial" w:hAnsi="Arial" w:cs="Arial"/>
          <w:bCs/>
          <w:sz w:val="20"/>
          <w:szCs w:val="20"/>
        </w:rPr>
      </w:pPr>
      <w:r>
        <w:rPr>
          <w:rFonts w:ascii="Arial" w:hAnsi="Arial" w:cs="Arial"/>
          <w:bCs/>
          <w:sz w:val="20"/>
          <w:szCs w:val="20"/>
        </w:rPr>
        <w:t>Los trabajos de instalaciones de tuberías, cortes y termofusiones deberán ser ejecutados con las herramientas específicas según los catálogos del fabricante.</w:t>
      </w:r>
    </w:p>
    <w:p w:rsidR="008560F3" w:rsidRDefault="008560F3" w:rsidP="004B1FD9">
      <w:pPr>
        <w:tabs>
          <w:tab w:val="left" w:pos="0"/>
          <w:tab w:val="left" w:pos="142"/>
          <w:tab w:val="left" w:pos="1152"/>
          <w:tab w:val="left" w:pos="2304"/>
          <w:tab w:val="left" w:pos="2448"/>
          <w:tab w:val="left" w:pos="4752"/>
        </w:tabs>
        <w:spacing w:after="120" w:line="360" w:lineRule="auto"/>
        <w:ind w:right="34"/>
        <w:jc w:val="both"/>
        <w:rPr>
          <w:rFonts w:ascii="Arial" w:hAnsi="Arial" w:cs="Arial"/>
          <w:bCs/>
          <w:sz w:val="20"/>
          <w:szCs w:val="20"/>
        </w:rPr>
      </w:pPr>
    </w:p>
    <w:p w:rsidR="008560F3" w:rsidRDefault="008560F3" w:rsidP="004B1FD9">
      <w:pPr>
        <w:tabs>
          <w:tab w:val="left" w:pos="0"/>
          <w:tab w:val="left" w:pos="142"/>
          <w:tab w:val="left" w:pos="1152"/>
          <w:tab w:val="left" w:pos="2304"/>
          <w:tab w:val="left" w:pos="2448"/>
          <w:tab w:val="left" w:pos="4752"/>
        </w:tabs>
        <w:spacing w:after="120" w:line="360" w:lineRule="auto"/>
        <w:ind w:right="34"/>
        <w:jc w:val="both"/>
        <w:rPr>
          <w:rFonts w:ascii="Arial" w:hAnsi="Arial" w:cs="Arial"/>
          <w:bCs/>
          <w:sz w:val="20"/>
          <w:szCs w:val="20"/>
        </w:rPr>
      </w:pPr>
    </w:p>
    <w:p w:rsidR="008560F3" w:rsidRDefault="008560F3" w:rsidP="004B1FD9">
      <w:pPr>
        <w:tabs>
          <w:tab w:val="left" w:pos="0"/>
          <w:tab w:val="left" w:pos="142"/>
          <w:tab w:val="left" w:pos="1152"/>
          <w:tab w:val="left" w:pos="2304"/>
          <w:tab w:val="left" w:pos="2448"/>
          <w:tab w:val="left" w:pos="4752"/>
        </w:tabs>
        <w:spacing w:after="120" w:line="360" w:lineRule="auto"/>
        <w:ind w:right="34"/>
        <w:jc w:val="both"/>
        <w:rPr>
          <w:rFonts w:ascii="Arial" w:hAnsi="Arial" w:cs="Arial"/>
          <w:bCs/>
          <w:sz w:val="20"/>
          <w:szCs w:val="20"/>
        </w:rPr>
      </w:pPr>
    </w:p>
    <w:p w:rsidR="00E51359" w:rsidRDefault="00E51359" w:rsidP="004B1FD9">
      <w:pPr>
        <w:tabs>
          <w:tab w:val="left" w:pos="0"/>
          <w:tab w:val="left" w:pos="142"/>
          <w:tab w:val="left" w:pos="1152"/>
          <w:tab w:val="left" w:pos="2304"/>
          <w:tab w:val="left" w:pos="2448"/>
          <w:tab w:val="left" w:pos="4752"/>
        </w:tabs>
        <w:spacing w:after="120" w:line="360" w:lineRule="auto"/>
        <w:ind w:right="34"/>
        <w:jc w:val="both"/>
        <w:rPr>
          <w:rFonts w:ascii="Arial" w:hAnsi="Arial" w:cs="Arial"/>
          <w:bCs/>
          <w:sz w:val="20"/>
          <w:szCs w:val="20"/>
        </w:rPr>
      </w:pPr>
    </w:p>
    <w:p w:rsidR="00E30C1B" w:rsidRDefault="00E30C1B" w:rsidP="004B1FD9">
      <w:pPr>
        <w:pStyle w:val="Estndar"/>
        <w:spacing w:line="360" w:lineRule="auto"/>
        <w:jc w:val="both"/>
        <w:rPr>
          <w:rFonts w:ascii="Arial" w:hAnsi="Arial" w:cs="Arial"/>
          <w:bCs/>
          <w:color w:val="auto"/>
          <w:sz w:val="20"/>
        </w:rPr>
      </w:pPr>
    </w:p>
    <w:p w:rsidR="00F460A7" w:rsidRDefault="00F460A7" w:rsidP="004B1FD9">
      <w:pPr>
        <w:pStyle w:val="Estndar"/>
        <w:numPr>
          <w:ilvl w:val="1"/>
          <w:numId w:val="10"/>
        </w:numPr>
        <w:spacing w:line="360" w:lineRule="auto"/>
        <w:ind w:right="-676"/>
        <w:jc w:val="both"/>
        <w:rPr>
          <w:rFonts w:ascii="Arial" w:hAnsi="Arial" w:cs="Arial"/>
          <w:b/>
          <w:bCs/>
          <w:sz w:val="20"/>
        </w:rPr>
      </w:pPr>
      <w:r>
        <w:rPr>
          <w:rFonts w:ascii="Arial" w:hAnsi="Arial" w:cs="Arial"/>
          <w:b/>
          <w:bCs/>
          <w:sz w:val="20"/>
        </w:rPr>
        <w:t>Fosa Séptica</w:t>
      </w:r>
      <w:r w:rsidR="004C2D49">
        <w:rPr>
          <w:rFonts w:ascii="Arial" w:hAnsi="Arial" w:cs="Arial"/>
          <w:b/>
          <w:bCs/>
          <w:sz w:val="20"/>
        </w:rPr>
        <w:t xml:space="preserve"> </w:t>
      </w:r>
      <w:r w:rsidR="008560F3">
        <w:rPr>
          <w:rFonts w:ascii="Arial" w:hAnsi="Arial" w:cs="Arial"/>
          <w:b/>
          <w:bCs/>
          <w:sz w:val="20"/>
        </w:rPr>
        <w:t>(si corresponde)</w:t>
      </w:r>
    </w:p>
    <w:p w:rsidR="00F460A7" w:rsidRDefault="00F460A7" w:rsidP="004B1FD9">
      <w:pPr>
        <w:pStyle w:val="Estndar"/>
        <w:spacing w:line="360" w:lineRule="auto"/>
        <w:ind w:left="360" w:right="-676"/>
        <w:jc w:val="both"/>
        <w:rPr>
          <w:rFonts w:ascii="Arial" w:hAnsi="Arial" w:cs="Arial"/>
          <w:b/>
          <w:bCs/>
          <w:sz w:val="20"/>
          <w:u w:val="single"/>
        </w:rPr>
      </w:pPr>
    </w:p>
    <w:p w:rsidR="00F460A7" w:rsidRDefault="00765C30" w:rsidP="004B1FD9">
      <w:pPr>
        <w:spacing w:line="360" w:lineRule="auto"/>
        <w:jc w:val="both"/>
        <w:rPr>
          <w:rFonts w:ascii="Arial" w:hAnsi="Arial" w:cs="Arial"/>
          <w:sz w:val="20"/>
        </w:rPr>
      </w:pPr>
      <w:r>
        <w:rPr>
          <w:rFonts w:ascii="Arial" w:hAnsi="Arial" w:cs="Arial"/>
          <w:sz w:val="20"/>
        </w:rPr>
        <w:t>F</w:t>
      </w:r>
      <w:r w:rsidR="004C2D49">
        <w:rPr>
          <w:rFonts w:ascii="Arial" w:hAnsi="Arial" w:cs="Arial"/>
          <w:sz w:val="20"/>
        </w:rPr>
        <w:t xml:space="preserve">osa séptica, </w:t>
      </w:r>
      <w:r w:rsidR="00F460A7">
        <w:rPr>
          <w:rFonts w:ascii="Arial" w:hAnsi="Arial" w:cs="Arial"/>
          <w:sz w:val="20"/>
        </w:rPr>
        <w:t xml:space="preserve">de sección </w:t>
      </w:r>
      <w:r>
        <w:rPr>
          <w:rFonts w:ascii="Arial" w:hAnsi="Arial" w:cs="Arial"/>
          <w:sz w:val="20"/>
        </w:rPr>
        <w:t>y</w:t>
      </w:r>
      <w:r w:rsidR="00F460A7">
        <w:rPr>
          <w:rFonts w:ascii="Arial" w:hAnsi="Arial" w:cs="Arial"/>
          <w:sz w:val="20"/>
        </w:rPr>
        <w:t xml:space="preserve"> un volumen útil</w:t>
      </w:r>
      <w:r w:rsidR="004C2D49">
        <w:rPr>
          <w:rFonts w:ascii="Arial" w:hAnsi="Arial" w:cs="Arial"/>
          <w:sz w:val="20"/>
        </w:rPr>
        <w:t xml:space="preserve"> según </w:t>
      </w:r>
      <w:r>
        <w:rPr>
          <w:rFonts w:ascii="Arial" w:hAnsi="Arial" w:cs="Arial"/>
          <w:sz w:val="20"/>
        </w:rPr>
        <w:t>proyecto de Contratista. Será aprobado por la Supervisión de Obra</w:t>
      </w:r>
      <w:r w:rsidR="00F460A7">
        <w:rPr>
          <w:rFonts w:ascii="Arial" w:hAnsi="Arial" w:cs="Arial"/>
          <w:sz w:val="20"/>
        </w:rPr>
        <w:t>.</w:t>
      </w:r>
    </w:p>
    <w:p w:rsidR="00AC5FFB" w:rsidRPr="00AC5FFB" w:rsidRDefault="00AC5FFB" w:rsidP="004B1FD9">
      <w:pPr>
        <w:spacing w:line="360" w:lineRule="auto"/>
        <w:jc w:val="both"/>
        <w:rPr>
          <w:rFonts w:ascii="Arial" w:hAnsi="Arial" w:cs="Arial"/>
          <w:b/>
          <w:sz w:val="20"/>
        </w:rPr>
      </w:pPr>
      <w:r w:rsidRPr="00AC5FFB">
        <w:rPr>
          <w:rFonts w:ascii="Arial" w:hAnsi="Arial" w:cs="Arial"/>
          <w:b/>
          <w:sz w:val="20"/>
        </w:rPr>
        <w:t>Se hará el cálculo de la capacidad de la fosa séptica para que el desagote sea una vez al mes.</w:t>
      </w:r>
    </w:p>
    <w:p w:rsidR="00AC5FFB" w:rsidRDefault="00AC5FFB" w:rsidP="004B1FD9">
      <w:pPr>
        <w:spacing w:line="360" w:lineRule="auto"/>
        <w:jc w:val="both"/>
        <w:rPr>
          <w:rFonts w:ascii="Arial" w:hAnsi="Arial" w:cs="Arial"/>
          <w:sz w:val="20"/>
        </w:rPr>
      </w:pPr>
      <w:r w:rsidRPr="00AC5FFB">
        <w:rPr>
          <w:rFonts w:ascii="Arial" w:hAnsi="Arial" w:cs="Arial"/>
          <w:b/>
          <w:sz w:val="20"/>
        </w:rPr>
        <w:t>Las construcciones existentes cuentan con una fosa que se mantendría y se hace una nueva para las nuevas instalaciones</w:t>
      </w:r>
      <w:r>
        <w:rPr>
          <w:rFonts w:ascii="Arial" w:hAnsi="Arial" w:cs="Arial"/>
          <w:sz w:val="20"/>
        </w:rPr>
        <w:t>.</w:t>
      </w:r>
    </w:p>
    <w:p w:rsidR="00F460A7" w:rsidRDefault="00F460A7" w:rsidP="004B1FD9">
      <w:pPr>
        <w:spacing w:line="360" w:lineRule="auto"/>
        <w:ind w:left="360"/>
        <w:jc w:val="both"/>
        <w:rPr>
          <w:rFonts w:ascii="Arial" w:hAnsi="Arial" w:cs="Arial"/>
          <w:sz w:val="20"/>
        </w:rPr>
      </w:pPr>
    </w:p>
    <w:p w:rsidR="00F460A7" w:rsidRDefault="00F460A7" w:rsidP="004B1FD9">
      <w:pPr>
        <w:spacing w:line="360" w:lineRule="auto"/>
        <w:jc w:val="both"/>
        <w:rPr>
          <w:rFonts w:ascii="Arial" w:hAnsi="Arial" w:cs="Arial"/>
          <w:sz w:val="20"/>
        </w:rPr>
      </w:pPr>
      <w:r>
        <w:rPr>
          <w:rFonts w:ascii="Arial" w:hAnsi="Arial" w:cs="Arial"/>
          <w:sz w:val="20"/>
        </w:rPr>
        <w:t>En la fosa séptica se instalarán además tapas y contratapas de hormigón vibrado similares a las que se instalarán en todas las cámaras de inspección y se colocarán las ventilaciones reglamentarias.</w:t>
      </w:r>
    </w:p>
    <w:p w:rsidR="00F460A7" w:rsidRDefault="00F460A7" w:rsidP="004B1FD9">
      <w:pPr>
        <w:spacing w:line="360" w:lineRule="auto"/>
        <w:ind w:left="360"/>
        <w:jc w:val="both"/>
        <w:rPr>
          <w:rFonts w:ascii="Arial" w:hAnsi="Arial" w:cs="Arial"/>
          <w:sz w:val="20"/>
        </w:rPr>
      </w:pPr>
    </w:p>
    <w:p w:rsidR="004C2D49" w:rsidRDefault="004C2D49" w:rsidP="004B1FD9">
      <w:pPr>
        <w:pStyle w:val="Estndar"/>
        <w:spacing w:line="360" w:lineRule="auto"/>
        <w:ind w:left="360" w:right="-676"/>
        <w:jc w:val="both"/>
        <w:rPr>
          <w:rFonts w:ascii="Arial" w:hAnsi="Arial" w:cs="Arial"/>
          <w:b/>
          <w:bCs/>
          <w:sz w:val="20"/>
        </w:rPr>
      </w:pPr>
    </w:p>
    <w:p w:rsidR="00F460A7" w:rsidRDefault="00F460A7" w:rsidP="004B1FD9">
      <w:pPr>
        <w:pStyle w:val="Estndar"/>
        <w:numPr>
          <w:ilvl w:val="1"/>
          <w:numId w:val="10"/>
        </w:numPr>
        <w:spacing w:line="360" w:lineRule="auto"/>
        <w:ind w:right="-676"/>
        <w:jc w:val="both"/>
        <w:rPr>
          <w:rFonts w:ascii="Arial" w:hAnsi="Arial" w:cs="Arial"/>
          <w:b/>
          <w:bCs/>
          <w:sz w:val="20"/>
        </w:rPr>
      </w:pPr>
      <w:r>
        <w:rPr>
          <w:rFonts w:ascii="Arial" w:hAnsi="Arial" w:cs="Arial"/>
          <w:b/>
          <w:bCs/>
          <w:sz w:val="20"/>
        </w:rPr>
        <w:lastRenderedPageBreak/>
        <w:t>Drenes</w:t>
      </w:r>
    </w:p>
    <w:p w:rsidR="00F460A7" w:rsidRDefault="00F460A7" w:rsidP="004B1FD9">
      <w:pPr>
        <w:spacing w:line="360" w:lineRule="auto"/>
        <w:jc w:val="both"/>
        <w:rPr>
          <w:rFonts w:ascii="Arial" w:hAnsi="Arial" w:cs="Arial"/>
          <w:iCs/>
          <w:sz w:val="20"/>
          <w:u w:val="single"/>
        </w:rPr>
      </w:pPr>
    </w:p>
    <w:p w:rsidR="00F460A7" w:rsidRDefault="00F460A7" w:rsidP="004B1FD9">
      <w:pPr>
        <w:spacing w:line="360" w:lineRule="auto"/>
        <w:jc w:val="both"/>
        <w:rPr>
          <w:rFonts w:ascii="Arial" w:hAnsi="Arial" w:cs="Arial"/>
          <w:sz w:val="20"/>
        </w:rPr>
      </w:pPr>
      <w:r>
        <w:rPr>
          <w:rFonts w:ascii="Arial" w:hAnsi="Arial" w:cs="Arial"/>
          <w:sz w:val="20"/>
        </w:rPr>
        <w:t xml:space="preserve">Las líneas de drenajes de PVC.110 irán emplazadas en una zanja de </w:t>
      </w:r>
      <w:smartTag w:uri="urn:schemas-microsoft-com:office:smarttags" w:element="metricconverter">
        <w:smartTagPr>
          <w:attr w:name="ProductID" w:val="0.50 m"/>
        </w:smartTagPr>
        <w:r>
          <w:rPr>
            <w:rFonts w:ascii="Arial" w:hAnsi="Arial" w:cs="Arial"/>
            <w:sz w:val="20"/>
          </w:rPr>
          <w:t>0.50 m</w:t>
        </w:r>
      </w:smartTag>
      <w:r>
        <w:rPr>
          <w:rFonts w:ascii="Arial" w:hAnsi="Arial" w:cs="Arial"/>
          <w:sz w:val="20"/>
        </w:rPr>
        <w:t xml:space="preserve"> por </w:t>
      </w:r>
      <w:smartTag w:uri="urn:schemas-microsoft-com:office:smarttags" w:element="metricconverter">
        <w:smartTagPr>
          <w:attr w:name="ProductID" w:val="1.00 metro"/>
        </w:smartTagPr>
        <w:r>
          <w:rPr>
            <w:rFonts w:ascii="Arial" w:hAnsi="Arial" w:cs="Arial"/>
            <w:sz w:val="20"/>
          </w:rPr>
          <w:t>1.00 metro</w:t>
        </w:r>
      </w:smartTag>
      <w:r>
        <w:rPr>
          <w:rFonts w:ascii="Arial" w:hAnsi="Arial" w:cs="Arial"/>
          <w:sz w:val="20"/>
        </w:rPr>
        <w:t xml:space="preserve"> cubierta con geotextil en todas sus caras. El emplazamiento de la tubería y los distintos tipos de relleno de las zanjas se ejecutarán al detalle del plano por encima de estos drene recubiertos con geotextil se colocará una lamina de polietileno a efectos el empuje de las tierras vegetales. El resto del terreno se rellenara con material extraído de las excavaciones.</w:t>
      </w:r>
    </w:p>
    <w:p w:rsidR="000F4040" w:rsidRDefault="000F4040" w:rsidP="004B1FD9">
      <w:pPr>
        <w:spacing w:line="360" w:lineRule="auto"/>
        <w:jc w:val="both"/>
        <w:rPr>
          <w:rFonts w:ascii="Arial" w:hAnsi="Arial" w:cs="Arial"/>
          <w:sz w:val="20"/>
        </w:rPr>
      </w:pPr>
    </w:p>
    <w:p w:rsidR="000F4040" w:rsidRDefault="000F4040" w:rsidP="004B1FD9">
      <w:pPr>
        <w:spacing w:line="360" w:lineRule="auto"/>
        <w:jc w:val="both"/>
        <w:rPr>
          <w:rFonts w:ascii="Arial" w:hAnsi="Arial" w:cs="Arial"/>
          <w:sz w:val="20"/>
        </w:rPr>
      </w:pPr>
    </w:p>
    <w:p w:rsidR="000F4040" w:rsidRDefault="000F4040" w:rsidP="004B1FD9">
      <w:pPr>
        <w:spacing w:line="360" w:lineRule="auto"/>
        <w:jc w:val="both"/>
        <w:rPr>
          <w:rFonts w:ascii="Arial" w:hAnsi="Arial" w:cs="Arial"/>
          <w:sz w:val="20"/>
        </w:rPr>
      </w:pPr>
    </w:p>
    <w:p w:rsidR="00DD7358" w:rsidRDefault="00DD7358" w:rsidP="004B1FD9">
      <w:pPr>
        <w:spacing w:line="360" w:lineRule="auto"/>
        <w:jc w:val="both"/>
        <w:rPr>
          <w:rFonts w:ascii="Arial" w:hAnsi="Arial" w:cs="Arial"/>
          <w:sz w:val="20"/>
          <w:szCs w:val="20"/>
        </w:rPr>
      </w:pPr>
    </w:p>
    <w:p w:rsidR="00F460A7" w:rsidRDefault="00F460A7" w:rsidP="004B1FD9">
      <w:pPr>
        <w:pStyle w:val="Estndar"/>
        <w:numPr>
          <w:ilvl w:val="0"/>
          <w:numId w:val="10"/>
        </w:numPr>
        <w:spacing w:line="360" w:lineRule="auto"/>
        <w:ind w:right="-676"/>
        <w:jc w:val="both"/>
        <w:rPr>
          <w:rFonts w:ascii="Arial" w:hAnsi="Arial" w:cs="Arial"/>
          <w:b/>
          <w:bCs/>
          <w:sz w:val="20"/>
        </w:rPr>
      </w:pPr>
      <w:r>
        <w:rPr>
          <w:rFonts w:ascii="Arial" w:hAnsi="Arial" w:cs="Arial"/>
          <w:b/>
          <w:bCs/>
          <w:sz w:val="20"/>
        </w:rPr>
        <w:t>Colocación aparatos y accesorios</w:t>
      </w:r>
    </w:p>
    <w:p w:rsidR="00F460A7" w:rsidRDefault="00F460A7" w:rsidP="004B1FD9">
      <w:pPr>
        <w:pStyle w:val="Estndar"/>
        <w:spacing w:line="360" w:lineRule="auto"/>
        <w:ind w:right="-676"/>
        <w:jc w:val="both"/>
        <w:rPr>
          <w:rFonts w:ascii="Arial" w:hAnsi="Arial" w:cs="Arial"/>
          <w:b/>
          <w:bCs/>
          <w:sz w:val="20"/>
        </w:rPr>
      </w:pPr>
    </w:p>
    <w:p w:rsidR="00F460A7" w:rsidRDefault="00F460A7" w:rsidP="004B1FD9">
      <w:pPr>
        <w:pStyle w:val="Estndar"/>
        <w:spacing w:line="360" w:lineRule="auto"/>
        <w:jc w:val="both"/>
        <w:rPr>
          <w:rFonts w:ascii="Arial" w:hAnsi="Arial" w:cs="Arial"/>
          <w:bCs/>
          <w:sz w:val="20"/>
        </w:rPr>
      </w:pPr>
      <w:r>
        <w:rPr>
          <w:rFonts w:ascii="Arial" w:hAnsi="Arial" w:cs="Arial"/>
          <w:bCs/>
          <w:sz w:val="20"/>
        </w:rPr>
        <w:t>Se  suministrarán y colocarán todos los elementos referido a este punto. Estos serán nuevos y de primera calidad.</w:t>
      </w:r>
    </w:p>
    <w:p w:rsidR="00F460A7" w:rsidRDefault="00F460A7" w:rsidP="004B1FD9">
      <w:pPr>
        <w:pStyle w:val="Estndar"/>
        <w:spacing w:line="360" w:lineRule="auto"/>
        <w:ind w:right="-675"/>
        <w:jc w:val="both"/>
        <w:rPr>
          <w:rFonts w:ascii="Arial" w:hAnsi="Arial" w:cs="Arial"/>
          <w:bCs/>
          <w:sz w:val="20"/>
          <w:u w:val="single"/>
        </w:rPr>
      </w:pPr>
    </w:p>
    <w:p w:rsidR="00F460A7" w:rsidRDefault="00F460A7" w:rsidP="004B1FD9">
      <w:pPr>
        <w:pStyle w:val="Estndar"/>
        <w:spacing w:line="360" w:lineRule="auto"/>
        <w:ind w:right="-675"/>
        <w:jc w:val="both"/>
        <w:rPr>
          <w:rFonts w:ascii="Arial" w:hAnsi="Arial" w:cs="Arial"/>
          <w:bCs/>
          <w:sz w:val="20"/>
        </w:rPr>
      </w:pPr>
      <w:r>
        <w:rPr>
          <w:rFonts w:ascii="Arial" w:hAnsi="Arial" w:cs="Arial"/>
          <w:bCs/>
          <w:sz w:val="20"/>
          <w:u w:val="single"/>
        </w:rPr>
        <w:t>Flexibles / colillas</w:t>
      </w:r>
      <w:r>
        <w:rPr>
          <w:rFonts w:ascii="Arial" w:hAnsi="Arial" w:cs="Arial"/>
          <w:bCs/>
          <w:sz w:val="20"/>
        </w:rPr>
        <w:t>:</w:t>
      </w:r>
    </w:p>
    <w:p w:rsidR="00F460A7" w:rsidRDefault="00F460A7" w:rsidP="004B1FD9">
      <w:pPr>
        <w:pStyle w:val="Estndar"/>
        <w:spacing w:line="360" w:lineRule="auto"/>
        <w:ind w:right="-675"/>
        <w:jc w:val="both"/>
        <w:rPr>
          <w:rFonts w:ascii="Arial" w:hAnsi="Arial" w:cs="Arial"/>
          <w:bCs/>
          <w:sz w:val="20"/>
        </w:rPr>
      </w:pPr>
    </w:p>
    <w:p w:rsidR="00F460A7" w:rsidRDefault="00F460A7" w:rsidP="004B1FD9">
      <w:pPr>
        <w:tabs>
          <w:tab w:val="left" w:pos="0"/>
          <w:tab w:val="left" w:pos="142"/>
          <w:tab w:val="left" w:pos="1152"/>
          <w:tab w:val="left" w:pos="2304"/>
          <w:tab w:val="left" w:pos="2448"/>
          <w:tab w:val="left" w:pos="4752"/>
        </w:tabs>
        <w:spacing w:after="120" w:line="360" w:lineRule="auto"/>
        <w:ind w:right="11"/>
        <w:jc w:val="both"/>
        <w:rPr>
          <w:rFonts w:ascii="Arial" w:hAnsi="Arial" w:cs="Arial"/>
          <w:sz w:val="20"/>
          <w:szCs w:val="20"/>
        </w:rPr>
      </w:pPr>
      <w:r>
        <w:rPr>
          <w:rFonts w:ascii="Arial" w:hAnsi="Arial" w:cs="Arial"/>
          <w:sz w:val="20"/>
          <w:szCs w:val="20"/>
        </w:rPr>
        <w:t>Las colillas de conexión de los artefactos tendrán extremos metálicos (serán uno macho y el otro hembra) debiendo vincularse la cañería embutida en la pared directamente, sin interposición de pieza alguna (niple, entrerrosca o prolongación)</w:t>
      </w:r>
    </w:p>
    <w:p w:rsidR="00F460A7" w:rsidRDefault="00F460A7" w:rsidP="004B1FD9">
      <w:pPr>
        <w:tabs>
          <w:tab w:val="left" w:pos="0"/>
          <w:tab w:val="left" w:pos="142"/>
          <w:tab w:val="left" w:pos="1152"/>
          <w:tab w:val="left" w:pos="2304"/>
          <w:tab w:val="left" w:pos="2448"/>
          <w:tab w:val="left" w:pos="4752"/>
        </w:tabs>
        <w:spacing w:after="120" w:line="360" w:lineRule="auto"/>
        <w:ind w:right="11"/>
        <w:jc w:val="both"/>
        <w:rPr>
          <w:rFonts w:ascii="Arial" w:hAnsi="Arial" w:cs="Arial"/>
          <w:sz w:val="20"/>
          <w:szCs w:val="20"/>
        </w:rPr>
      </w:pPr>
      <w:r>
        <w:rPr>
          <w:rFonts w:ascii="Arial" w:hAnsi="Arial" w:cs="Arial"/>
          <w:sz w:val="20"/>
          <w:szCs w:val="20"/>
          <w:u w:val="single"/>
        </w:rPr>
        <w:t>Tornillos / tacos</w:t>
      </w:r>
      <w:r>
        <w:rPr>
          <w:rFonts w:ascii="Arial" w:hAnsi="Arial" w:cs="Arial"/>
          <w:sz w:val="20"/>
          <w:szCs w:val="20"/>
        </w:rPr>
        <w:t>:</w:t>
      </w:r>
    </w:p>
    <w:p w:rsidR="00F460A7" w:rsidRDefault="00F460A7" w:rsidP="004B1FD9">
      <w:pPr>
        <w:tabs>
          <w:tab w:val="left" w:pos="0"/>
          <w:tab w:val="left" w:pos="142"/>
          <w:tab w:val="left" w:pos="1152"/>
          <w:tab w:val="left" w:pos="2304"/>
          <w:tab w:val="left" w:pos="2448"/>
          <w:tab w:val="left" w:pos="4752"/>
        </w:tabs>
        <w:spacing w:after="120" w:line="360" w:lineRule="auto"/>
        <w:ind w:right="11"/>
        <w:jc w:val="both"/>
        <w:rPr>
          <w:rFonts w:ascii="Arial" w:hAnsi="Arial" w:cs="Arial"/>
          <w:sz w:val="20"/>
          <w:szCs w:val="20"/>
        </w:rPr>
      </w:pPr>
      <w:r>
        <w:rPr>
          <w:rFonts w:ascii="Arial" w:hAnsi="Arial" w:cs="Arial"/>
          <w:sz w:val="20"/>
          <w:szCs w:val="20"/>
        </w:rPr>
        <w:t>Los tornillos de sujeción de los artefactos serán cromados, de cabeza hexagonal desarmable, afirmados en tacos Fischer.</w:t>
      </w:r>
    </w:p>
    <w:p w:rsidR="00F460A7" w:rsidRDefault="00F460A7" w:rsidP="004B1FD9">
      <w:pPr>
        <w:tabs>
          <w:tab w:val="left" w:pos="0"/>
          <w:tab w:val="left" w:pos="142"/>
          <w:tab w:val="left" w:pos="1152"/>
          <w:tab w:val="left" w:pos="2304"/>
          <w:tab w:val="left" w:pos="2448"/>
          <w:tab w:val="left" w:pos="4752"/>
        </w:tabs>
        <w:spacing w:after="120" w:line="360" w:lineRule="auto"/>
        <w:ind w:right="11"/>
        <w:jc w:val="both"/>
        <w:rPr>
          <w:rFonts w:ascii="Arial" w:hAnsi="Arial" w:cs="Arial"/>
          <w:sz w:val="20"/>
          <w:szCs w:val="20"/>
          <w:u w:val="single"/>
        </w:rPr>
      </w:pPr>
      <w:r>
        <w:rPr>
          <w:rFonts w:ascii="Arial" w:hAnsi="Arial" w:cs="Arial"/>
          <w:sz w:val="20"/>
          <w:szCs w:val="20"/>
          <w:u w:val="single"/>
        </w:rPr>
        <w:t>Válvulas / sifones</w:t>
      </w:r>
      <w:r>
        <w:rPr>
          <w:rFonts w:ascii="Arial" w:hAnsi="Arial" w:cs="Arial"/>
          <w:sz w:val="20"/>
          <w:szCs w:val="20"/>
        </w:rPr>
        <w:t>:</w:t>
      </w:r>
    </w:p>
    <w:p w:rsidR="00F460A7" w:rsidRDefault="00F460A7" w:rsidP="004B1FD9">
      <w:pPr>
        <w:tabs>
          <w:tab w:val="left" w:pos="0"/>
          <w:tab w:val="left" w:pos="142"/>
          <w:tab w:val="left" w:pos="1152"/>
          <w:tab w:val="left" w:pos="2304"/>
          <w:tab w:val="left" w:pos="2448"/>
          <w:tab w:val="left" w:pos="4752"/>
        </w:tabs>
        <w:spacing w:after="120" w:line="360" w:lineRule="auto"/>
        <w:ind w:right="11"/>
        <w:jc w:val="both"/>
        <w:rPr>
          <w:rFonts w:ascii="Arial" w:hAnsi="Arial" w:cs="Arial"/>
          <w:sz w:val="20"/>
          <w:szCs w:val="20"/>
        </w:rPr>
      </w:pPr>
      <w:r>
        <w:rPr>
          <w:rFonts w:ascii="Arial" w:hAnsi="Arial" w:cs="Arial"/>
          <w:sz w:val="20"/>
          <w:szCs w:val="20"/>
        </w:rPr>
        <w:t>Las válvulas de descarga de los lavabos y bidés serán de bronce cromado. Entre ellas y los tubos de PVC se interpondrán adaptadores de goma que aseguren estanqueidad total.</w:t>
      </w:r>
    </w:p>
    <w:p w:rsidR="00F460A7" w:rsidRDefault="00F460A7" w:rsidP="004B1FD9">
      <w:pPr>
        <w:tabs>
          <w:tab w:val="left" w:pos="0"/>
          <w:tab w:val="left" w:pos="142"/>
          <w:tab w:val="left" w:pos="1152"/>
          <w:tab w:val="left" w:pos="2304"/>
          <w:tab w:val="left" w:pos="2448"/>
          <w:tab w:val="left" w:pos="4752"/>
        </w:tabs>
        <w:spacing w:after="120" w:line="360" w:lineRule="auto"/>
        <w:ind w:right="11"/>
        <w:jc w:val="both"/>
        <w:rPr>
          <w:rFonts w:ascii="Arial" w:hAnsi="Arial" w:cs="Arial"/>
          <w:sz w:val="20"/>
          <w:szCs w:val="20"/>
        </w:rPr>
      </w:pPr>
      <w:r>
        <w:rPr>
          <w:rFonts w:ascii="Arial" w:hAnsi="Arial" w:cs="Arial"/>
          <w:sz w:val="20"/>
          <w:szCs w:val="20"/>
        </w:rPr>
        <w:t>Las válvulas de descarga de las piletas de cocina serán de acero inoxidable, a “canastilla”.</w:t>
      </w:r>
    </w:p>
    <w:p w:rsidR="00F460A7" w:rsidRDefault="00F460A7" w:rsidP="004B1FD9">
      <w:pPr>
        <w:tabs>
          <w:tab w:val="left" w:pos="0"/>
          <w:tab w:val="left" w:pos="142"/>
          <w:tab w:val="left" w:pos="1152"/>
          <w:tab w:val="left" w:pos="2304"/>
          <w:tab w:val="left" w:pos="2448"/>
          <w:tab w:val="left" w:pos="4752"/>
        </w:tabs>
        <w:spacing w:after="120" w:line="360" w:lineRule="auto"/>
        <w:ind w:right="11"/>
        <w:jc w:val="both"/>
        <w:rPr>
          <w:rFonts w:ascii="Arial" w:hAnsi="Arial" w:cs="Arial"/>
          <w:sz w:val="20"/>
          <w:szCs w:val="20"/>
        </w:rPr>
      </w:pPr>
      <w:r>
        <w:rPr>
          <w:rFonts w:ascii="Arial" w:hAnsi="Arial" w:cs="Arial"/>
          <w:sz w:val="20"/>
          <w:szCs w:val="20"/>
        </w:rPr>
        <w:t xml:space="preserve">Los sifones de piletas de cocina serán de PVC de </w:t>
      </w:r>
      <w:smartTag w:uri="urn:schemas-microsoft-com:office:smarttags" w:element="metricconverter">
        <w:smartTagPr>
          <w:attr w:name="ProductID" w:val="50 mm"/>
        </w:smartTagPr>
        <w:r>
          <w:rPr>
            <w:rFonts w:ascii="Arial" w:hAnsi="Arial" w:cs="Arial"/>
            <w:sz w:val="20"/>
            <w:szCs w:val="20"/>
          </w:rPr>
          <w:t>50 mm</w:t>
        </w:r>
      </w:smartTag>
      <w:r>
        <w:rPr>
          <w:rFonts w:ascii="Arial" w:hAnsi="Arial" w:cs="Arial"/>
          <w:sz w:val="20"/>
          <w:szCs w:val="20"/>
        </w:rPr>
        <w:t xml:space="preserve"> tipo “botella”. </w:t>
      </w:r>
    </w:p>
    <w:p w:rsidR="00F460A7" w:rsidRDefault="00F460A7" w:rsidP="004B1FD9">
      <w:pPr>
        <w:tabs>
          <w:tab w:val="left" w:pos="0"/>
          <w:tab w:val="left" w:pos="142"/>
          <w:tab w:val="left" w:pos="1152"/>
          <w:tab w:val="left" w:pos="2304"/>
          <w:tab w:val="left" w:pos="2448"/>
          <w:tab w:val="left" w:pos="4752"/>
        </w:tabs>
        <w:spacing w:after="120" w:line="360" w:lineRule="auto"/>
        <w:ind w:right="11"/>
        <w:jc w:val="both"/>
        <w:rPr>
          <w:rFonts w:ascii="Arial" w:hAnsi="Arial" w:cs="Arial"/>
          <w:sz w:val="20"/>
          <w:szCs w:val="20"/>
        </w:rPr>
      </w:pPr>
      <w:r>
        <w:rPr>
          <w:rFonts w:ascii="Arial" w:hAnsi="Arial" w:cs="Arial"/>
          <w:sz w:val="20"/>
          <w:szCs w:val="20"/>
          <w:u w:val="single"/>
        </w:rPr>
        <w:t>Tomas / rejillas</w:t>
      </w:r>
      <w:r>
        <w:rPr>
          <w:rFonts w:ascii="Arial" w:hAnsi="Arial" w:cs="Arial"/>
          <w:sz w:val="20"/>
          <w:szCs w:val="20"/>
        </w:rPr>
        <w:t>:</w:t>
      </w:r>
    </w:p>
    <w:p w:rsidR="00F460A7" w:rsidRDefault="00F460A7" w:rsidP="004B1FD9">
      <w:pPr>
        <w:tabs>
          <w:tab w:val="left" w:pos="0"/>
          <w:tab w:val="left" w:pos="142"/>
          <w:tab w:val="left" w:pos="1152"/>
          <w:tab w:val="left" w:pos="2304"/>
          <w:tab w:val="left" w:pos="2448"/>
          <w:tab w:val="left" w:pos="4752"/>
        </w:tabs>
        <w:spacing w:after="120" w:line="360" w:lineRule="auto"/>
        <w:ind w:right="11"/>
        <w:jc w:val="both"/>
        <w:rPr>
          <w:rFonts w:ascii="Arial" w:hAnsi="Arial" w:cs="Arial"/>
          <w:sz w:val="20"/>
          <w:szCs w:val="20"/>
        </w:rPr>
      </w:pPr>
      <w:r>
        <w:rPr>
          <w:rFonts w:ascii="Arial" w:hAnsi="Arial" w:cs="Arial"/>
          <w:sz w:val="20"/>
          <w:szCs w:val="20"/>
        </w:rPr>
        <w:t>Las tomas de los artefactos se dispondrán simétricas respecto al eje del mismo. En todos los casos se dispondrán tapajuntas cromados.</w:t>
      </w:r>
    </w:p>
    <w:p w:rsidR="00F460A7" w:rsidRDefault="00F460A7" w:rsidP="004B1FD9">
      <w:pPr>
        <w:tabs>
          <w:tab w:val="left" w:pos="0"/>
          <w:tab w:val="left" w:pos="142"/>
          <w:tab w:val="left" w:pos="1152"/>
          <w:tab w:val="left" w:pos="2304"/>
          <w:tab w:val="left" w:pos="2448"/>
          <w:tab w:val="left" w:pos="4752"/>
        </w:tabs>
        <w:spacing w:after="120" w:line="360" w:lineRule="auto"/>
        <w:ind w:right="11"/>
        <w:jc w:val="both"/>
        <w:rPr>
          <w:rFonts w:ascii="Arial" w:hAnsi="Arial" w:cs="Arial"/>
          <w:sz w:val="20"/>
          <w:szCs w:val="20"/>
        </w:rPr>
      </w:pPr>
      <w:r>
        <w:rPr>
          <w:rFonts w:ascii="Arial" w:hAnsi="Arial" w:cs="Arial"/>
          <w:sz w:val="20"/>
          <w:szCs w:val="20"/>
        </w:rPr>
        <w:t>Los marcos y rejillas de piso de todos los SS.HH. serán de Bronce cromado, sellándose su vínculo al registro por medio de siliconas.</w:t>
      </w:r>
    </w:p>
    <w:p w:rsidR="005E552A" w:rsidRDefault="005E552A" w:rsidP="004B1FD9">
      <w:pPr>
        <w:tabs>
          <w:tab w:val="left" w:pos="0"/>
          <w:tab w:val="left" w:pos="142"/>
          <w:tab w:val="left" w:pos="1152"/>
          <w:tab w:val="left" w:pos="2304"/>
          <w:tab w:val="left" w:pos="2448"/>
          <w:tab w:val="left" w:pos="4752"/>
        </w:tabs>
        <w:spacing w:after="120" w:line="360" w:lineRule="auto"/>
        <w:ind w:right="11"/>
        <w:jc w:val="both"/>
        <w:rPr>
          <w:rFonts w:ascii="Arial" w:hAnsi="Arial" w:cs="Arial"/>
          <w:sz w:val="20"/>
          <w:szCs w:val="20"/>
        </w:rPr>
      </w:pPr>
    </w:p>
    <w:p w:rsidR="00A23B7C" w:rsidRDefault="00A23B7C" w:rsidP="004B1FD9">
      <w:pPr>
        <w:tabs>
          <w:tab w:val="left" w:pos="0"/>
          <w:tab w:val="left" w:pos="142"/>
          <w:tab w:val="left" w:pos="1152"/>
          <w:tab w:val="left" w:pos="2304"/>
          <w:tab w:val="left" w:pos="2448"/>
          <w:tab w:val="left" w:pos="4752"/>
        </w:tabs>
        <w:spacing w:after="120" w:line="360" w:lineRule="auto"/>
        <w:ind w:right="11"/>
        <w:jc w:val="both"/>
        <w:rPr>
          <w:rFonts w:ascii="Arial" w:hAnsi="Arial" w:cs="Arial"/>
          <w:sz w:val="20"/>
          <w:szCs w:val="20"/>
        </w:rPr>
      </w:pPr>
    </w:p>
    <w:p w:rsidR="00F460A7" w:rsidRDefault="000A63F4" w:rsidP="004B1FD9">
      <w:pPr>
        <w:pStyle w:val="Estndar"/>
        <w:numPr>
          <w:ilvl w:val="0"/>
          <w:numId w:val="10"/>
        </w:numPr>
        <w:spacing w:line="360" w:lineRule="auto"/>
        <w:ind w:right="-676"/>
        <w:jc w:val="both"/>
        <w:rPr>
          <w:rFonts w:ascii="Arial" w:hAnsi="Arial" w:cs="Arial"/>
          <w:b/>
          <w:bCs/>
          <w:sz w:val="20"/>
          <w:u w:val="single"/>
        </w:rPr>
      </w:pPr>
      <w:r>
        <w:rPr>
          <w:rFonts w:ascii="Arial" w:hAnsi="Arial" w:cs="Arial"/>
          <w:b/>
          <w:bCs/>
          <w:sz w:val="20"/>
          <w:u w:val="single"/>
        </w:rPr>
        <w:t xml:space="preserve">Aparatos, </w:t>
      </w:r>
      <w:bookmarkStart w:id="0" w:name="_GoBack"/>
      <w:r w:rsidR="00F460A7">
        <w:rPr>
          <w:rFonts w:ascii="Arial" w:hAnsi="Arial" w:cs="Arial"/>
          <w:b/>
          <w:bCs/>
          <w:sz w:val="20"/>
          <w:u w:val="single"/>
        </w:rPr>
        <w:t>grifer</w:t>
      </w:r>
      <w:bookmarkEnd w:id="0"/>
      <w:r w:rsidR="00F460A7">
        <w:rPr>
          <w:rFonts w:ascii="Arial" w:hAnsi="Arial" w:cs="Arial"/>
          <w:b/>
          <w:bCs/>
          <w:sz w:val="20"/>
          <w:u w:val="single"/>
        </w:rPr>
        <w:t>ías</w:t>
      </w:r>
      <w:r>
        <w:rPr>
          <w:rFonts w:ascii="Arial" w:hAnsi="Arial" w:cs="Arial"/>
          <w:b/>
          <w:bCs/>
          <w:sz w:val="20"/>
          <w:u w:val="single"/>
        </w:rPr>
        <w:t xml:space="preserve">, </w:t>
      </w:r>
      <w:proofErr w:type="spellStart"/>
      <w:r>
        <w:rPr>
          <w:rFonts w:ascii="Arial" w:hAnsi="Arial" w:cs="Arial"/>
          <w:b/>
          <w:bCs/>
          <w:sz w:val="20"/>
          <w:u w:val="single"/>
        </w:rPr>
        <w:t>bachas</w:t>
      </w:r>
      <w:proofErr w:type="spellEnd"/>
      <w:r>
        <w:rPr>
          <w:rFonts w:ascii="Arial" w:hAnsi="Arial" w:cs="Arial"/>
          <w:b/>
          <w:bCs/>
          <w:sz w:val="20"/>
          <w:u w:val="single"/>
        </w:rPr>
        <w:t xml:space="preserve"> y piletas</w:t>
      </w:r>
    </w:p>
    <w:p w:rsidR="00F460A7" w:rsidRDefault="00F460A7" w:rsidP="004B1FD9">
      <w:pPr>
        <w:pStyle w:val="Estndar"/>
        <w:spacing w:line="360" w:lineRule="auto"/>
        <w:ind w:right="-676"/>
        <w:jc w:val="both"/>
        <w:rPr>
          <w:rFonts w:ascii="Arial" w:hAnsi="Arial" w:cs="Arial"/>
          <w:b/>
          <w:bCs/>
          <w:sz w:val="20"/>
          <w:u w:val="single"/>
        </w:rPr>
      </w:pPr>
    </w:p>
    <w:p w:rsidR="000A63F4" w:rsidRDefault="000A63F4" w:rsidP="004B1FD9">
      <w:pPr>
        <w:pStyle w:val="Estndar"/>
        <w:spacing w:line="360" w:lineRule="auto"/>
        <w:jc w:val="both"/>
        <w:rPr>
          <w:rFonts w:ascii="Arial" w:hAnsi="Arial" w:cs="Arial"/>
          <w:bCs/>
          <w:sz w:val="20"/>
        </w:rPr>
      </w:pPr>
      <w:r>
        <w:rPr>
          <w:rFonts w:ascii="Arial" w:hAnsi="Arial" w:cs="Arial"/>
          <w:b/>
          <w:bCs/>
          <w:sz w:val="20"/>
          <w:u w:val="single"/>
        </w:rPr>
        <w:t>Aparatos</w:t>
      </w:r>
    </w:p>
    <w:p w:rsidR="000A63F4" w:rsidRDefault="000A63F4" w:rsidP="004B1FD9">
      <w:pPr>
        <w:pStyle w:val="Estndar"/>
        <w:spacing w:line="360" w:lineRule="auto"/>
        <w:jc w:val="both"/>
        <w:rPr>
          <w:rFonts w:ascii="Arial" w:hAnsi="Arial" w:cs="Arial"/>
          <w:bCs/>
          <w:sz w:val="20"/>
        </w:rPr>
      </w:pPr>
      <w:r>
        <w:rPr>
          <w:rFonts w:ascii="Arial" w:hAnsi="Arial" w:cs="Arial"/>
          <w:bCs/>
          <w:sz w:val="20"/>
        </w:rPr>
        <w:t>L</w:t>
      </w:r>
      <w:r w:rsidRPr="000965EF">
        <w:rPr>
          <w:rFonts w:ascii="Arial" w:hAnsi="Arial" w:cs="Arial"/>
          <w:bCs/>
          <w:sz w:val="20"/>
        </w:rPr>
        <w:t xml:space="preserve">os tipos </w:t>
      </w:r>
      <w:r>
        <w:rPr>
          <w:rFonts w:ascii="Arial" w:hAnsi="Arial" w:cs="Arial"/>
          <w:bCs/>
          <w:sz w:val="20"/>
        </w:rPr>
        <w:t xml:space="preserve">de aparatos se detallan en planos de albañilería, </w:t>
      </w:r>
      <w:r w:rsidRPr="000965EF">
        <w:rPr>
          <w:rFonts w:ascii="Arial" w:hAnsi="Arial" w:cs="Arial"/>
          <w:bCs/>
          <w:sz w:val="20"/>
        </w:rPr>
        <w:t xml:space="preserve">los aparatos </w:t>
      </w:r>
      <w:r>
        <w:rPr>
          <w:rFonts w:ascii="Arial" w:hAnsi="Arial" w:cs="Arial"/>
          <w:bCs/>
          <w:sz w:val="20"/>
        </w:rPr>
        <w:t xml:space="preserve">y </w:t>
      </w:r>
      <w:r w:rsidRPr="000965EF">
        <w:rPr>
          <w:rFonts w:ascii="Arial" w:hAnsi="Arial" w:cs="Arial"/>
          <w:bCs/>
          <w:sz w:val="20"/>
        </w:rPr>
        <w:t>accesorios serán de losa sanita</w:t>
      </w:r>
      <w:r>
        <w:rPr>
          <w:rFonts w:ascii="Arial" w:hAnsi="Arial" w:cs="Arial"/>
          <w:bCs/>
          <w:sz w:val="20"/>
        </w:rPr>
        <w:t>ria blanca de primera calidad.</w:t>
      </w:r>
    </w:p>
    <w:p w:rsidR="000A63F4" w:rsidRDefault="000A63F4" w:rsidP="004B1FD9">
      <w:pPr>
        <w:pStyle w:val="Estndar"/>
        <w:spacing w:line="360" w:lineRule="auto"/>
        <w:jc w:val="both"/>
        <w:rPr>
          <w:rFonts w:ascii="Arial" w:hAnsi="Arial" w:cs="Arial"/>
          <w:bCs/>
          <w:sz w:val="20"/>
        </w:rPr>
      </w:pPr>
    </w:p>
    <w:p w:rsidR="000A63F4" w:rsidRDefault="000A63F4" w:rsidP="004B1FD9">
      <w:pPr>
        <w:pStyle w:val="Estndar"/>
        <w:spacing w:line="360" w:lineRule="auto"/>
        <w:jc w:val="both"/>
        <w:rPr>
          <w:rFonts w:ascii="Arial" w:hAnsi="Arial" w:cs="Arial"/>
          <w:bCs/>
          <w:sz w:val="20"/>
        </w:rPr>
      </w:pPr>
      <w:r>
        <w:rPr>
          <w:rFonts w:ascii="Arial" w:hAnsi="Arial" w:cs="Arial"/>
          <w:b/>
          <w:bCs/>
          <w:sz w:val="20"/>
          <w:u w:val="single"/>
        </w:rPr>
        <w:t>Griferías,</w:t>
      </w:r>
    </w:p>
    <w:p w:rsidR="00D827B8" w:rsidRDefault="00DD7358" w:rsidP="004B1FD9">
      <w:pPr>
        <w:pStyle w:val="Estndar"/>
        <w:spacing w:line="360" w:lineRule="auto"/>
        <w:jc w:val="both"/>
        <w:rPr>
          <w:rFonts w:ascii="Arial" w:hAnsi="Arial" w:cs="Arial"/>
          <w:bCs/>
          <w:sz w:val="20"/>
        </w:rPr>
      </w:pPr>
      <w:r w:rsidRPr="000965EF">
        <w:rPr>
          <w:rFonts w:ascii="Arial" w:hAnsi="Arial" w:cs="Arial"/>
          <w:bCs/>
          <w:sz w:val="20"/>
        </w:rPr>
        <w:t>Todas las gri</w:t>
      </w:r>
      <w:r>
        <w:rPr>
          <w:rFonts w:ascii="Arial" w:hAnsi="Arial" w:cs="Arial"/>
          <w:bCs/>
          <w:sz w:val="20"/>
        </w:rPr>
        <w:t>ferías serán de bronce cromado</w:t>
      </w:r>
      <w:r w:rsidR="000A63F4">
        <w:rPr>
          <w:rFonts w:ascii="Arial" w:hAnsi="Arial" w:cs="Arial"/>
          <w:bCs/>
          <w:sz w:val="20"/>
        </w:rPr>
        <w:t xml:space="preserve">. </w:t>
      </w:r>
      <w:r w:rsidR="00D827B8">
        <w:rPr>
          <w:rFonts w:ascii="Arial" w:hAnsi="Arial" w:cs="Arial"/>
          <w:bCs/>
          <w:sz w:val="20"/>
        </w:rPr>
        <w:t>Los tipos de griferías se detallan a continuación</w:t>
      </w:r>
    </w:p>
    <w:p w:rsidR="00D827B8" w:rsidRDefault="00D827B8" w:rsidP="004B1FD9">
      <w:pPr>
        <w:pStyle w:val="Estndar"/>
        <w:spacing w:line="360" w:lineRule="auto"/>
        <w:jc w:val="both"/>
        <w:rPr>
          <w:rFonts w:ascii="Arial" w:hAnsi="Arial" w:cs="Arial"/>
          <w:bCs/>
          <w:sz w:val="20"/>
        </w:rPr>
      </w:pPr>
    </w:p>
    <w:p w:rsidR="00A7374E" w:rsidRDefault="00D827B8" w:rsidP="00A7374E">
      <w:pPr>
        <w:autoSpaceDE w:val="0"/>
        <w:autoSpaceDN w:val="0"/>
        <w:adjustRightInd w:val="0"/>
        <w:spacing w:line="360" w:lineRule="auto"/>
        <w:rPr>
          <w:rFonts w:ascii="Arial" w:hAnsi="Arial" w:cs="Arial"/>
          <w:sz w:val="20"/>
          <w:szCs w:val="20"/>
        </w:rPr>
      </w:pPr>
      <w:r>
        <w:rPr>
          <w:rFonts w:ascii="Arial" w:hAnsi="Arial" w:cs="Arial"/>
          <w:sz w:val="20"/>
          <w:szCs w:val="20"/>
        </w:rPr>
        <w:t>En servicios higiénicos bloque de Salas: con a</w:t>
      </w:r>
      <w:r w:rsidR="00A7374E">
        <w:rPr>
          <w:rFonts w:ascii="Arial" w:hAnsi="Arial" w:cs="Arial"/>
          <w:sz w:val="20"/>
          <w:szCs w:val="20"/>
        </w:rPr>
        <w:t>ccionamiento manual por palanca</w:t>
      </w:r>
      <w:r>
        <w:rPr>
          <w:rFonts w:ascii="Arial" w:hAnsi="Arial" w:cs="Arial"/>
          <w:sz w:val="20"/>
          <w:szCs w:val="20"/>
        </w:rPr>
        <w:t xml:space="preserve">, </w:t>
      </w:r>
    </w:p>
    <w:p w:rsidR="00D827B8" w:rsidRDefault="00D827B8" w:rsidP="004B1FD9">
      <w:pPr>
        <w:autoSpaceDE w:val="0"/>
        <w:autoSpaceDN w:val="0"/>
        <w:adjustRightInd w:val="0"/>
        <w:spacing w:line="360" w:lineRule="auto"/>
        <w:rPr>
          <w:rFonts w:ascii="Arial" w:hAnsi="Arial" w:cs="Arial"/>
          <w:sz w:val="20"/>
          <w:szCs w:val="20"/>
        </w:rPr>
      </w:pPr>
      <w:r>
        <w:rPr>
          <w:rFonts w:ascii="Arial" w:hAnsi="Arial" w:cs="Arial"/>
          <w:sz w:val="20"/>
          <w:szCs w:val="20"/>
        </w:rPr>
        <w:t xml:space="preserve">, para baja presión (2 a 10 </w:t>
      </w:r>
      <w:proofErr w:type="spellStart"/>
      <w:r>
        <w:rPr>
          <w:rFonts w:ascii="Arial" w:hAnsi="Arial" w:cs="Arial"/>
          <w:sz w:val="20"/>
          <w:szCs w:val="20"/>
        </w:rPr>
        <w:t>mca</w:t>
      </w:r>
      <w:proofErr w:type="spellEnd"/>
      <w:r>
        <w:rPr>
          <w:rFonts w:ascii="Arial" w:hAnsi="Arial" w:cs="Arial"/>
          <w:sz w:val="20"/>
          <w:szCs w:val="20"/>
        </w:rPr>
        <w:t xml:space="preserve">). Tipo </w:t>
      </w:r>
      <w:proofErr w:type="spellStart"/>
      <w:r w:rsidR="00EA60FA">
        <w:rPr>
          <w:rFonts w:ascii="Arial" w:hAnsi="Arial" w:cs="Arial"/>
          <w:sz w:val="20"/>
          <w:szCs w:val="20"/>
        </w:rPr>
        <w:t>monocomando</w:t>
      </w:r>
      <w:proofErr w:type="spellEnd"/>
      <w:r w:rsidR="00EA60FA">
        <w:rPr>
          <w:rFonts w:ascii="Arial" w:hAnsi="Arial" w:cs="Arial"/>
          <w:sz w:val="20"/>
          <w:szCs w:val="20"/>
        </w:rPr>
        <w:t>.</w:t>
      </w:r>
    </w:p>
    <w:p w:rsidR="00D827B8" w:rsidRDefault="00D827B8" w:rsidP="004B1FD9">
      <w:pPr>
        <w:autoSpaceDE w:val="0"/>
        <w:autoSpaceDN w:val="0"/>
        <w:adjustRightInd w:val="0"/>
        <w:spacing w:line="360" w:lineRule="auto"/>
        <w:rPr>
          <w:rFonts w:ascii="Arial" w:hAnsi="Arial" w:cs="Arial"/>
          <w:sz w:val="20"/>
          <w:szCs w:val="20"/>
        </w:rPr>
      </w:pPr>
    </w:p>
    <w:p w:rsidR="00D827B8" w:rsidRDefault="00D827B8" w:rsidP="004B1FD9">
      <w:pPr>
        <w:autoSpaceDE w:val="0"/>
        <w:autoSpaceDN w:val="0"/>
        <w:adjustRightInd w:val="0"/>
        <w:spacing w:line="360" w:lineRule="auto"/>
        <w:rPr>
          <w:rFonts w:ascii="Arial" w:hAnsi="Arial" w:cs="Arial"/>
          <w:sz w:val="20"/>
          <w:szCs w:val="20"/>
        </w:rPr>
      </w:pPr>
      <w:r>
        <w:rPr>
          <w:rFonts w:ascii="Symbol" w:hAnsi="Symbol" w:cs="Symbol"/>
          <w:sz w:val="20"/>
          <w:szCs w:val="20"/>
        </w:rPr>
        <w:t></w:t>
      </w:r>
      <w:r>
        <w:rPr>
          <w:rFonts w:ascii="Symbol" w:hAnsi="Symbol" w:cs="Symbol"/>
          <w:sz w:val="20"/>
          <w:szCs w:val="20"/>
        </w:rPr>
        <w:t></w:t>
      </w:r>
      <w:r>
        <w:rPr>
          <w:rFonts w:ascii="Arial" w:hAnsi="Arial" w:cs="Arial"/>
          <w:sz w:val="20"/>
          <w:szCs w:val="20"/>
        </w:rPr>
        <w:t>En servicio higiénico para discapacitados: con palanca para accionamiento manual</w:t>
      </w:r>
    </w:p>
    <w:p w:rsidR="00D827B8" w:rsidRDefault="00D827B8" w:rsidP="004B1FD9">
      <w:pPr>
        <w:autoSpaceDE w:val="0"/>
        <w:autoSpaceDN w:val="0"/>
        <w:adjustRightInd w:val="0"/>
        <w:spacing w:line="360" w:lineRule="auto"/>
        <w:rPr>
          <w:rFonts w:ascii="Arial" w:hAnsi="Arial" w:cs="Arial"/>
          <w:sz w:val="20"/>
          <w:szCs w:val="20"/>
        </w:rPr>
      </w:pPr>
      <w:proofErr w:type="gramStart"/>
      <w:r>
        <w:rPr>
          <w:rFonts w:ascii="Arial" w:hAnsi="Arial" w:cs="Arial"/>
          <w:sz w:val="20"/>
          <w:szCs w:val="20"/>
        </w:rPr>
        <w:t>por</w:t>
      </w:r>
      <w:proofErr w:type="gramEnd"/>
      <w:r>
        <w:rPr>
          <w:rFonts w:ascii="Arial" w:hAnsi="Arial" w:cs="Arial"/>
          <w:sz w:val="20"/>
          <w:szCs w:val="20"/>
        </w:rPr>
        <w:t xml:space="preserve"> pulsador, de cierre automático, por sistema hidromecánico, para baja presión (2 a</w:t>
      </w:r>
    </w:p>
    <w:p w:rsidR="00D827B8" w:rsidRDefault="00D827B8" w:rsidP="004B1FD9">
      <w:pPr>
        <w:autoSpaceDE w:val="0"/>
        <w:autoSpaceDN w:val="0"/>
        <w:adjustRightInd w:val="0"/>
        <w:spacing w:line="360" w:lineRule="auto"/>
        <w:rPr>
          <w:rFonts w:ascii="Arial" w:hAnsi="Arial" w:cs="Arial"/>
          <w:sz w:val="20"/>
          <w:szCs w:val="20"/>
        </w:rPr>
      </w:pPr>
      <w:r>
        <w:rPr>
          <w:rFonts w:ascii="Arial" w:hAnsi="Arial" w:cs="Arial"/>
          <w:sz w:val="20"/>
          <w:szCs w:val="20"/>
        </w:rPr>
        <w:t xml:space="preserve">10 </w:t>
      </w:r>
      <w:proofErr w:type="spellStart"/>
      <w:r>
        <w:rPr>
          <w:rFonts w:ascii="Arial" w:hAnsi="Arial" w:cs="Arial"/>
          <w:sz w:val="20"/>
          <w:szCs w:val="20"/>
        </w:rPr>
        <w:t>mca</w:t>
      </w:r>
      <w:proofErr w:type="spellEnd"/>
      <w:r>
        <w:rPr>
          <w:rFonts w:ascii="Arial" w:hAnsi="Arial" w:cs="Arial"/>
          <w:sz w:val="20"/>
          <w:szCs w:val="20"/>
        </w:rPr>
        <w:t xml:space="preserve">). Tipo Modelo </w:t>
      </w:r>
      <w:proofErr w:type="spellStart"/>
      <w:r>
        <w:rPr>
          <w:rFonts w:ascii="Arial" w:hAnsi="Arial" w:cs="Arial"/>
          <w:sz w:val="20"/>
          <w:szCs w:val="20"/>
        </w:rPr>
        <w:t>Benefit</w:t>
      </w:r>
      <w:proofErr w:type="spellEnd"/>
      <w:r>
        <w:rPr>
          <w:rFonts w:ascii="Arial" w:hAnsi="Arial" w:cs="Arial"/>
          <w:sz w:val="20"/>
          <w:szCs w:val="20"/>
        </w:rPr>
        <w:t xml:space="preserve"> de DOCOL, similar o mejor.</w:t>
      </w:r>
    </w:p>
    <w:p w:rsidR="00D827B8" w:rsidRDefault="00D827B8" w:rsidP="004B1FD9">
      <w:pPr>
        <w:autoSpaceDE w:val="0"/>
        <w:autoSpaceDN w:val="0"/>
        <w:adjustRightInd w:val="0"/>
        <w:spacing w:line="360" w:lineRule="auto"/>
        <w:rPr>
          <w:rFonts w:ascii="Arial" w:hAnsi="Arial" w:cs="Arial"/>
          <w:sz w:val="20"/>
          <w:szCs w:val="20"/>
        </w:rPr>
      </w:pPr>
    </w:p>
    <w:p w:rsidR="00D827B8" w:rsidRDefault="00D827B8" w:rsidP="004B1FD9">
      <w:pPr>
        <w:autoSpaceDE w:val="0"/>
        <w:autoSpaceDN w:val="0"/>
        <w:adjustRightInd w:val="0"/>
        <w:spacing w:line="360" w:lineRule="auto"/>
        <w:rPr>
          <w:rFonts w:ascii="Arial" w:hAnsi="Arial" w:cs="Arial"/>
          <w:sz w:val="20"/>
          <w:szCs w:val="20"/>
        </w:rPr>
      </w:pPr>
      <w:r>
        <w:rPr>
          <w:rFonts w:ascii="Arial" w:hAnsi="Arial" w:cs="Arial"/>
          <w:sz w:val="20"/>
          <w:szCs w:val="20"/>
        </w:rPr>
        <w:t>En lavatorios grifo de bronce cromado de medio punto con cierre cerámico y volante en</w:t>
      </w:r>
    </w:p>
    <w:p w:rsidR="00D827B8" w:rsidRDefault="00D827B8" w:rsidP="004B1FD9">
      <w:pPr>
        <w:autoSpaceDE w:val="0"/>
        <w:autoSpaceDN w:val="0"/>
        <w:adjustRightInd w:val="0"/>
        <w:spacing w:line="360" w:lineRule="auto"/>
        <w:rPr>
          <w:rFonts w:ascii="Arial" w:hAnsi="Arial" w:cs="Arial"/>
          <w:sz w:val="20"/>
          <w:szCs w:val="20"/>
        </w:rPr>
      </w:pPr>
      <w:proofErr w:type="gramStart"/>
      <w:r>
        <w:rPr>
          <w:rFonts w:ascii="Arial" w:hAnsi="Arial" w:cs="Arial"/>
          <w:sz w:val="20"/>
          <w:szCs w:val="20"/>
        </w:rPr>
        <w:t>cruz</w:t>
      </w:r>
      <w:proofErr w:type="gramEnd"/>
      <w:r>
        <w:rPr>
          <w:rFonts w:ascii="Arial" w:hAnsi="Arial" w:cs="Arial"/>
          <w:sz w:val="20"/>
          <w:szCs w:val="20"/>
        </w:rPr>
        <w:t xml:space="preserve">. </w:t>
      </w:r>
    </w:p>
    <w:p w:rsidR="00D827B8" w:rsidRDefault="00D827B8" w:rsidP="004B1FD9">
      <w:pPr>
        <w:autoSpaceDE w:val="0"/>
        <w:autoSpaceDN w:val="0"/>
        <w:adjustRightInd w:val="0"/>
        <w:spacing w:line="360" w:lineRule="auto"/>
        <w:rPr>
          <w:rFonts w:ascii="Arial" w:hAnsi="Arial" w:cs="Arial"/>
          <w:sz w:val="20"/>
          <w:szCs w:val="20"/>
        </w:rPr>
      </w:pPr>
    </w:p>
    <w:p w:rsidR="00982F64" w:rsidRPr="00982F64" w:rsidRDefault="00D827B8" w:rsidP="004B1FD9">
      <w:pPr>
        <w:autoSpaceDE w:val="0"/>
        <w:autoSpaceDN w:val="0"/>
        <w:adjustRightInd w:val="0"/>
        <w:spacing w:line="360" w:lineRule="auto"/>
        <w:rPr>
          <w:rFonts w:ascii="Arial" w:hAnsi="Arial" w:cs="Arial"/>
          <w:sz w:val="20"/>
          <w:szCs w:val="20"/>
          <w:lang w:val="es-UY" w:eastAsia="es-UY"/>
        </w:rPr>
      </w:pPr>
      <w:r>
        <w:rPr>
          <w:rFonts w:ascii="Arial" w:hAnsi="Arial" w:cs="Arial"/>
          <w:sz w:val="20"/>
          <w:szCs w:val="20"/>
        </w:rPr>
        <w:t>Sobre mesadas</w:t>
      </w:r>
      <w:r w:rsidR="000A63F4">
        <w:rPr>
          <w:rFonts w:ascii="Arial" w:hAnsi="Arial" w:cs="Arial"/>
          <w:sz w:val="20"/>
          <w:szCs w:val="20"/>
        </w:rPr>
        <w:t xml:space="preserve"> en cocina</w:t>
      </w:r>
      <w:r w:rsidR="00982F64">
        <w:rPr>
          <w:rFonts w:ascii="Arial" w:hAnsi="Arial" w:cs="Arial"/>
          <w:sz w:val="20"/>
          <w:szCs w:val="20"/>
        </w:rPr>
        <w:t xml:space="preserve">: </w:t>
      </w:r>
      <w:r w:rsidR="00982F64" w:rsidRPr="00982F64">
        <w:rPr>
          <w:rFonts w:ascii="Arial" w:hAnsi="Arial" w:cs="Arial"/>
          <w:sz w:val="20"/>
          <w:szCs w:val="20"/>
          <w:lang w:val="es-UY" w:eastAsia="es-UY"/>
        </w:rPr>
        <w:t xml:space="preserve">grifería </w:t>
      </w:r>
      <w:proofErr w:type="spellStart"/>
      <w:r w:rsidR="00982F64" w:rsidRPr="00982F64">
        <w:rPr>
          <w:rFonts w:ascii="Arial" w:hAnsi="Arial" w:cs="Arial"/>
          <w:sz w:val="20"/>
          <w:szCs w:val="20"/>
          <w:lang w:val="es-UY" w:eastAsia="es-UY"/>
        </w:rPr>
        <w:t>monocomando</w:t>
      </w:r>
      <w:proofErr w:type="spellEnd"/>
      <w:r w:rsidR="00982F64" w:rsidRPr="00982F64">
        <w:rPr>
          <w:rFonts w:ascii="Arial" w:hAnsi="Arial" w:cs="Arial"/>
          <w:sz w:val="20"/>
          <w:szCs w:val="20"/>
          <w:lang w:val="es-UY" w:eastAsia="es-UY"/>
        </w:rPr>
        <w:t xml:space="preserve"> de </w:t>
      </w:r>
      <w:r w:rsidR="005A772B">
        <w:rPr>
          <w:rFonts w:ascii="Arial" w:hAnsi="Arial" w:cs="Arial"/>
          <w:sz w:val="20"/>
          <w:szCs w:val="20"/>
          <w:lang w:val="es-UY" w:eastAsia="es-UY"/>
        </w:rPr>
        <w:t xml:space="preserve">mesada </w:t>
      </w:r>
      <w:r w:rsidR="00982F64" w:rsidRPr="00982F64">
        <w:rPr>
          <w:rFonts w:ascii="Arial" w:hAnsi="Arial" w:cs="Arial"/>
          <w:sz w:val="20"/>
          <w:szCs w:val="20"/>
          <w:lang w:val="es-UY" w:eastAsia="es-UY"/>
        </w:rPr>
        <w:t>con salida por lo menos 20cm por encima del nivel de mesada</w:t>
      </w:r>
      <w:r w:rsidR="00982F64">
        <w:rPr>
          <w:rFonts w:ascii="Arial" w:hAnsi="Arial" w:cs="Arial"/>
          <w:sz w:val="20"/>
          <w:szCs w:val="20"/>
          <w:lang w:val="es-UY" w:eastAsia="es-UY"/>
        </w:rPr>
        <w:t xml:space="preserve"> </w:t>
      </w:r>
      <w:r w:rsidR="00982F64" w:rsidRPr="00982F64">
        <w:rPr>
          <w:rFonts w:ascii="Arial" w:hAnsi="Arial" w:cs="Arial"/>
          <w:sz w:val="20"/>
          <w:szCs w:val="20"/>
          <w:lang w:val="es-UY" w:eastAsia="es-UY"/>
        </w:rPr>
        <w:t xml:space="preserve">tipo modelo </w:t>
      </w:r>
      <w:r w:rsidR="005A772B">
        <w:rPr>
          <w:rFonts w:ascii="Helvetica" w:hAnsi="Helvetica" w:cs="Helvetica"/>
          <w:sz w:val="23"/>
          <w:szCs w:val="23"/>
          <w:lang w:val="es-UY" w:eastAsia="es-UY"/>
        </w:rPr>
        <w:t>MEZCLADOR MONOCOMANDO COCINA - MONET LEED</w:t>
      </w:r>
      <w:r w:rsidR="005A772B" w:rsidRPr="00982F64">
        <w:rPr>
          <w:rFonts w:ascii="Arial" w:hAnsi="Arial" w:cs="Arial"/>
          <w:sz w:val="20"/>
          <w:szCs w:val="20"/>
          <w:lang w:val="es-UY" w:eastAsia="es-UY"/>
        </w:rPr>
        <w:t xml:space="preserve"> </w:t>
      </w:r>
      <w:r w:rsidR="00982F64" w:rsidRPr="00982F64">
        <w:rPr>
          <w:rFonts w:ascii="Arial" w:hAnsi="Arial" w:cs="Arial"/>
          <w:sz w:val="20"/>
          <w:szCs w:val="20"/>
          <w:lang w:val="es-UY" w:eastAsia="es-UY"/>
        </w:rPr>
        <w:t xml:space="preserve">similar o mejor </w:t>
      </w:r>
    </w:p>
    <w:p w:rsidR="000A63F4" w:rsidRDefault="000A63F4" w:rsidP="004B1FD9">
      <w:pPr>
        <w:autoSpaceDE w:val="0"/>
        <w:autoSpaceDN w:val="0"/>
        <w:adjustRightInd w:val="0"/>
        <w:spacing w:line="360" w:lineRule="auto"/>
        <w:rPr>
          <w:rFonts w:ascii="Arial" w:hAnsi="Arial" w:cs="Arial"/>
          <w:sz w:val="20"/>
          <w:szCs w:val="20"/>
        </w:rPr>
      </w:pPr>
    </w:p>
    <w:p w:rsidR="00D827B8" w:rsidRDefault="00D827B8" w:rsidP="004B1FD9">
      <w:pPr>
        <w:autoSpaceDE w:val="0"/>
        <w:autoSpaceDN w:val="0"/>
        <w:adjustRightInd w:val="0"/>
        <w:spacing w:line="360" w:lineRule="auto"/>
        <w:rPr>
          <w:rFonts w:ascii="Arial" w:hAnsi="Arial" w:cs="Arial"/>
          <w:sz w:val="20"/>
          <w:szCs w:val="20"/>
        </w:rPr>
      </w:pPr>
      <w:r>
        <w:rPr>
          <w:rFonts w:ascii="Symbol" w:hAnsi="Symbol" w:cs="Symbol"/>
          <w:sz w:val="20"/>
          <w:szCs w:val="20"/>
        </w:rPr>
        <w:t></w:t>
      </w:r>
      <w:r>
        <w:rPr>
          <w:rFonts w:ascii="Symbol" w:hAnsi="Symbol" w:cs="Symbol"/>
          <w:sz w:val="20"/>
          <w:szCs w:val="20"/>
        </w:rPr>
        <w:t></w:t>
      </w:r>
      <w:r>
        <w:rPr>
          <w:rFonts w:ascii="Arial" w:hAnsi="Arial" w:cs="Arial"/>
          <w:sz w:val="20"/>
          <w:szCs w:val="20"/>
        </w:rPr>
        <w:t>En picos de servicio en pared, grifo para exterior esférica tipo modelo F8510</w:t>
      </w:r>
    </w:p>
    <w:p w:rsidR="00CA1CAA" w:rsidRDefault="00D827B8" w:rsidP="004B1FD9">
      <w:pPr>
        <w:autoSpaceDE w:val="0"/>
        <w:autoSpaceDN w:val="0"/>
        <w:adjustRightInd w:val="0"/>
        <w:spacing w:line="360" w:lineRule="auto"/>
        <w:rPr>
          <w:rFonts w:ascii="Arial" w:hAnsi="Arial" w:cs="Arial"/>
          <w:bCs/>
          <w:sz w:val="20"/>
        </w:rPr>
      </w:pPr>
      <w:proofErr w:type="gramStart"/>
      <w:r>
        <w:rPr>
          <w:rFonts w:ascii="Arial" w:hAnsi="Arial" w:cs="Arial"/>
          <w:sz w:val="20"/>
          <w:szCs w:val="20"/>
        </w:rPr>
        <w:t>de</w:t>
      </w:r>
      <w:proofErr w:type="gramEnd"/>
      <w:r>
        <w:rPr>
          <w:rFonts w:ascii="Arial" w:hAnsi="Arial" w:cs="Arial"/>
          <w:sz w:val="20"/>
          <w:szCs w:val="20"/>
        </w:rPr>
        <w:t xml:space="preserve"> ACHER similar o mejor</w:t>
      </w:r>
    </w:p>
    <w:p w:rsidR="00DD7358" w:rsidRDefault="00DD7358" w:rsidP="004B1FD9">
      <w:pPr>
        <w:pStyle w:val="Estndar"/>
        <w:spacing w:line="360" w:lineRule="auto"/>
        <w:ind w:right="-676"/>
        <w:jc w:val="both"/>
        <w:rPr>
          <w:rFonts w:ascii="Arial" w:hAnsi="Arial" w:cs="Arial"/>
          <w:b/>
          <w:bCs/>
          <w:sz w:val="20"/>
          <w:u w:val="single"/>
        </w:rPr>
      </w:pPr>
    </w:p>
    <w:p w:rsidR="000A63F4" w:rsidRDefault="000A63F4" w:rsidP="004B1FD9">
      <w:pPr>
        <w:pStyle w:val="Estndar"/>
        <w:spacing w:line="360" w:lineRule="auto"/>
        <w:ind w:right="-676"/>
        <w:jc w:val="both"/>
        <w:rPr>
          <w:rFonts w:ascii="Arial" w:hAnsi="Arial" w:cs="Arial"/>
          <w:b/>
          <w:bCs/>
          <w:sz w:val="20"/>
          <w:u w:val="single"/>
        </w:rPr>
      </w:pPr>
      <w:proofErr w:type="spellStart"/>
      <w:r>
        <w:rPr>
          <w:rFonts w:ascii="Arial" w:hAnsi="Arial" w:cs="Arial"/>
          <w:b/>
          <w:bCs/>
          <w:sz w:val="20"/>
          <w:u w:val="single"/>
        </w:rPr>
        <w:t>Bachas</w:t>
      </w:r>
      <w:proofErr w:type="spellEnd"/>
      <w:r>
        <w:rPr>
          <w:rFonts w:ascii="Arial" w:hAnsi="Arial" w:cs="Arial"/>
          <w:b/>
          <w:bCs/>
          <w:sz w:val="20"/>
          <w:u w:val="single"/>
        </w:rPr>
        <w:t xml:space="preserve"> y piletas</w:t>
      </w:r>
    </w:p>
    <w:p w:rsidR="000A63F4" w:rsidRDefault="000A63F4" w:rsidP="004B1FD9">
      <w:pPr>
        <w:pStyle w:val="Estndar"/>
        <w:spacing w:line="360" w:lineRule="auto"/>
        <w:ind w:right="-676"/>
        <w:jc w:val="both"/>
        <w:rPr>
          <w:rFonts w:ascii="Arial" w:hAnsi="Arial" w:cs="Arial"/>
          <w:b/>
          <w:bCs/>
          <w:sz w:val="20"/>
          <w:u w:val="single"/>
        </w:rPr>
      </w:pPr>
    </w:p>
    <w:p w:rsidR="000A63F4" w:rsidRDefault="000A63F4" w:rsidP="004B1FD9">
      <w:pPr>
        <w:autoSpaceDE w:val="0"/>
        <w:autoSpaceDN w:val="0"/>
        <w:adjustRightInd w:val="0"/>
        <w:spacing w:line="360" w:lineRule="auto"/>
        <w:rPr>
          <w:rFonts w:ascii="Arial" w:hAnsi="Arial" w:cs="Arial"/>
          <w:sz w:val="20"/>
          <w:szCs w:val="20"/>
        </w:rPr>
      </w:pPr>
      <w:r>
        <w:rPr>
          <w:rFonts w:ascii="Arial" w:hAnsi="Arial" w:cs="Arial"/>
          <w:sz w:val="20"/>
          <w:szCs w:val="20"/>
        </w:rPr>
        <w:t xml:space="preserve">Las </w:t>
      </w:r>
      <w:proofErr w:type="spellStart"/>
      <w:r>
        <w:rPr>
          <w:rFonts w:ascii="Arial" w:hAnsi="Arial" w:cs="Arial"/>
          <w:sz w:val="20"/>
          <w:szCs w:val="20"/>
        </w:rPr>
        <w:t>bachas</w:t>
      </w:r>
      <w:proofErr w:type="spellEnd"/>
      <w:r>
        <w:rPr>
          <w:rFonts w:ascii="Arial" w:hAnsi="Arial" w:cs="Arial"/>
          <w:sz w:val="20"/>
          <w:szCs w:val="20"/>
        </w:rPr>
        <w:t xml:space="preserve"> y las piletas a colocar en mesadas serán de acero inoxidable con las calidades</w:t>
      </w:r>
    </w:p>
    <w:p w:rsidR="000A63F4" w:rsidRDefault="000A63F4" w:rsidP="004B1FD9">
      <w:pPr>
        <w:autoSpaceDE w:val="0"/>
        <w:autoSpaceDN w:val="0"/>
        <w:adjustRightInd w:val="0"/>
        <w:spacing w:line="360" w:lineRule="auto"/>
        <w:rPr>
          <w:rFonts w:ascii="Arial" w:hAnsi="Arial" w:cs="Arial"/>
          <w:sz w:val="20"/>
          <w:szCs w:val="20"/>
        </w:rPr>
      </w:pPr>
      <w:proofErr w:type="gramStart"/>
      <w:r>
        <w:rPr>
          <w:rFonts w:ascii="Arial" w:hAnsi="Arial" w:cs="Arial"/>
          <w:sz w:val="20"/>
          <w:szCs w:val="20"/>
        </w:rPr>
        <w:t>y</w:t>
      </w:r>
      <w:proofErr w:type="gramEnd"/>
      <w:r>
        <w:rPr>
          <w:rFonts w:ascii="Arial" w:hAnsi="Arial" w:cs="Arial"/>
          <w:sz w:val="20"/>
          <w:szCs w:val="20"/>
        </w:rPr>
        <w:t xml:space="preserve"> las dimensiones especificadas en cada caso:</w:t>
      </w:r>
    </w:p>
    <w:p w:rsidR="00982F64" w:rsidRDefault="000A63F4" w:rsidP="005A772B">
      <w:pPr>
        <w:pStyle w:val="Prrafodelista"/>
        <w:autoSpaceDE w:val="0"/>
        <w:autoSpaceDN w:val="0"/>
        <w:adjustRightInd w:val="0"/>
        <w:spacing w:line="360" w:lineRule="auto"/>
        <w:ind w:left="720"/>
        <w:rPr>
          <w:sz w:val="20"/>
          <w:szCs w:val="20"/>
          <w:lang w:val="es-UY" w:eastAsia="es-UY"/>
        </w:rPr>
      </w:pPr>
      <w:r w:rsidRPr="005A772B">
        <w:rPr>
          <w:rFonts w:ascii="Symbol" w:hAnsi="Symbol" w:cs="Symbol"/>
          <w:sz w:val="20"/>
          <w:szCs w:val="20"/>
        </w:rPr>
        <w:t></w:t>
      </w:r>
      <w:r w:rsidRPr="005A772B">
        <w:rPr>
          <w:rFonts w:ascii="Symbol" w:hAnsi="Symbol" w:cs="Symbol"/>
          <w:sz w:val="20"/>
          <w:szCs w:val="20"/>
        </w:rPr>
        <w:t></w:t>
      </w:r>
      <w:proofErr w:type="spellStart"/>
      <w:r w:rsidR="00982F64" w:rsidRPr="005A772B">
        <w:rPr>
          <w:sz w:val="20"/>
          <w:szCs w:val="20"/>
          <w:lang w:val="es-UY" w:eastAsia="es-UY"/>
        </w:rPr>
        <w:t>piletón</w:t>
      </w:r>
      <w:proofErr w:type="spellEnd"/>
      <w:r w:rsidR="00982F64" w:rsidRPr="005A772B">
        <w:rPr>
          <w:sz w:val="20"/>
          <w:szCs w:val="20"/>
          <w:lang w:val="es-UY" w:eastAsia="es-UY"/>
        </w:rPr>
        <w:t xml:space="preserve"> </w:t>
      </w:r>
      <w:r w:rsidR="00D87D0B">
        <w:rPr>
          <w:sz w:val="20"/>
          <w:szCs w:val="20"/>
          <w:lang w:val="es-UY" w:eastAsia="es-UY"/>
        </w:rPr>
        <w:t xml:space="preserve"> cocina </w:t>
      </w:r>
      <w:r w:rsidR="00982F64" w:rsidRPr="005A772B">
        <w:rPr>
          <w:sz w:val="20"/>
          <w:szCs w:val="20"/>
          <w:lang w:val="es-UY" w:eastAsia="es-UY"/>
        </w:rPr>
        <w:t>de acero inoxidable</w:t>
      </w:r>
      <w:r w:rsidR="00D87D0B">
        <w:rPr>
          <w:sz w:val="20"/>
          <w:szCs w:val="20"/>
          <w:lang w:val="es-UY" w:eastAsia="es-UY"/>
        </w:rPr>
        <w:t xml:space="preserve"> </w:t>
      </w:r>
      <w:r w:rsidR="00982F64" w:rsidRPr="005A772B">
        <w:rPr>
          <w:sz w:val="20"/>
          <w:szCs w:val="20"/>
          <w:lang w:val="es-UY" w:eastAsia="es-UY"/>
        </w:rPr>
        <w:t xml:space="preserve">calidad </w:t>
      </w:r>
      <w:proofErr w:type="spellStart"/>
      <w:r w:rsidR="00982F64" w:rsidRPr="005A772B">
        <w:rPr>
          <w:sz w:val="20"/>
          <w:szCs w:val="20"/>
          <w:lang w:val="es-UY" w:eastAsia="es-UY"/>
        </w:rPr>
        <w:t>aisi</w:t>
      </w:r>
      <w:proofErr w:type="spellEnd"/>
      <w:r w:rsidR="00982F64" w:rsidRPr="005A772B">
        <w:rPr>
          <w:sz w:val="20"/>
          <w:szCs w:val="20"/>
          <w:lang w:val="es-UY" w:eastAsia="es-UY"/>
        </w:rPr>
        <w:t xml:space="preserve"> 304 </w:t>
      </w:r>
      <w:proofErr w:type="spellStart"/>
      <w:r w:rsidR="00982F64" w:rsidRPr="005A772B">
        <w:rPr>
          <w:sz w:val="20"/>
          <w:szCs w:val="20"/>
          <w:lang w:val="es-UY" w:eastAsia="es-UY"/>
        </w:rPr>
        <w:t>esp</w:t>
      </w:r>
      <w:proofErr w:type="spellEnd"/>
      <w:r w:rsidR="00982F64" w:rsidRPr="005A772B">
        <w:rPr>
          <w:sz w:val="20"/>
          <w:szCs w:val="20"/>
          <w:lang w:val="es-UY" w:eastAsia="es-UY"/>
        </w:rPr>
        <w:t xml:space="preserve">: 1,2mm, dimensiones: 50x60cm, </w:t>
      </w:r>
      <w:proofErr w:type="spellStart"/>
      <w:r w:rsidR="00982F64" w:rsidRPr="005A772B">
        <w:rPr>
          <w:sz w:val="20"/>
          <w:szCs w:val="20"/>
          <w:lang w:val="es-UY" w:eastAsia="es-UY"/>
        </w:rPr>
        <w:t>prof</w:t>
      </w:r>
      <w:proofErr w:type="spellEnd"/>
      <w:r w:rsidR="00982F64" w:rsidRPr="005A772B">
        <w:rPr>
          <w:sz w:val="20"/>
          <w:szCs w:val="20"/>
          <w:lang w:val="es-UY" w:eastAsia="es-UY"/>
        </w:rPr>
        <w:t>: 40cm</w:t>
      </w:r>
    </w:p>
    <w:p w:rsidR="005A772B" w:rsidRPr="005A772B" w:rsidRDefault="005A772B" w:rsidP="005A772B">
      <w:pPr>
        <w:pStyle w:val="Prrafodelista"/>
        <w:autoSpaceDE w:val="0"/>
        <w:autoSpaceDN w:val="0"/>
        <w:adjustRightInd w:val="0"/>
        <w:spacing w:line="360" w:lineRule="auto"/>
        <w:ind w:left="720"/>
        <w:rPr>
          <w:sz w:val="20"/>
          <w:szCs w:val="20"/>
          <w:lang w:val="es-UY" w:eastAsia="es-UY"/>
        </w:rPr>
      </w:pPr>
    </w:p>
    <w:p w:rsidR="005A772B" w:rsidRPr="005A772B" w:rsidRDefault="005A772B" w:rsidP="005A772B">
      <w:pPr>
        <w:pStyle w:val="Prrafodelista"/>
        <w:numPr>
          <w:ilvl w:val="0"/>
          <w:numId w:val="20"/>
        </w:numPr>
        <w:autoSpaceDE w:val="0"/>
        <w:autoSpaceDN w:val="0"/>
        <w:adjustRightInd w:val="0"/>
        <w:spacing w:line="360" w:lineRule="auto"/>
        <w:rPr>
          <w:sz w:val="20"/>
          <w:szCs w:val="20"/>
          <w:lang w:val="es-UY" w:eastAsia="es-UY"/>
        </w:rPr>
      </w:pPr>
      <w:r w:rsidRPr="005A772B">
        <w:rPr>
          <w:sz w:val="20"/>
          <w:szCs w:val="20"/>
          <w:lang w:val="es-UY" w:eastAsia="es-UY"/>
        </w:rPr>
        <w:t xml:space="preserve">Pileta </w:t>
      </w:r>
      <w:proofErr w:type="spellStart"/>
      <w:r w:rsidRPr="005A772B">
        <w:rPr>
          <w:sz w:val="20"/>
          <w:szCs w:val="20"/>
          <w:lang w:val="es-UY" w:eastAsia="es-UY"/>
        </w:rPr>
        <w:t>super</w:t>
      </w:r>
      <w:proofErr w:type="spellEnd"/>
      <w:r w:rsidRPr="005A772B">
        <w:rPr>
          <w:sz w:val="20"/>
          <w:szCs w:val="20"/>
          <w:lang w:val="es-UY" w:eastAsia="es-UY"/>
        </w:rPr>
        <w:t xml:space="preserve"> profunda</w:t>
      </w:r>
      <w:r w:rsidR="00D87D0B">
        <w:rPr>
          <w:sz w:val="20"/>
          <w:szCs w:val="20"/>
          <w:lang w:val="es-UY" w:eastAsia="es-UY"/>
        </w:rPr>
        <w:t xml:space="preserve"> acero </w:t>
      </w:r>
      <w:proofErr w:type="spellStart"/>
      <w:r w:rsidR="00D87D0B">
        <w:rPr>
          <w:sz w:val="20"/>
          <w:szCs w:val="20"/>
          <w:lang w:val="es-UY" w:eastAsia="es-UY"/>
        </w:rPr>
        <w:t>inox</w:t>
      </w:r>
      <w:proofErr w:type="spellEnd"/>
      <w:r w:rsidR="00D87D0B">
        <w:rPr>
          <w:sz w:val="20"/>
          <w:szCs w:val="20"/>
          <w:lang w:val="es-UY" w:eastAsia="es-UY"/>
        </w:rPr>
        <w:t xml:space="preserve"> 304 espejo 35.5x41x18</w:t>
      </w:r>
    </w:p>
    <w:p w:rsidR="000A63F4" w:rsidRPr="00982F64" w:rsidRDefault="000A63F4" w:rsidP="004B1FD9">
      <w:pPr>
        <w:autoSpaceDE w:val="0"/>
        <w:autoSpaceDN w:val="0"/>
        <w:adjustRightInd w:val="0"/>
        <w:spacing w:line="360" w:lineRule="auto"/>
        <w:rPr>
          <w:rFonts w:ascii="Arial" w:hAnsi="Arial" w:cs="Arial"/>
          <w:sz w:val="20"/>
          <w:szCs w:val="20"/>
          <w:lang w:val="es-UY"/>
        </w:rPr>
      </w:pPr>
    </w:p>
    <w:p w:rsidR="000A63F4" w:rsidRDefault="000A63F4" w:rsidP="004B1FD9">
      <w:pPr>
        <w:autoSpaceDE w:val="0"/>
        <w:autoSpaceDN w:val="0"/>
        <w:adjustRightInd w:val="0"/>
        <w:spacing w:line="360" w:lineRule="auto"/>
        <w:rPr>
          <w:rFonts w:ascii="Arial" w:hAnsi="Arial" w:cs="Arial"/>
          <w:sz w:val="20"/>
          <w:szCs w:val="20"/>
        </w:rPr>
      </w:pPr>
      <w:r>
        <w:rPr>
          <w:rFonts w:ascii="Symbol" w:hAnsi="Symbol" w:cs="Symbol"/>
          <w:sz w:val="20"/>
          <w:szCs w:val="20"/>
        </w:rPr>
        <w:t></w:t>
      </w:r>
      <w:r>
        <w:rPr>
          <w:rFonts w:ascii="Symbol" w:hAnsi="Symbol" w:cs="Symbol"/>
          <w:sz w:val="20"/>
          <w:szCs w:val="20"/>
        </w:rPr>
        <w:t></w:t>
      </w:r>
      <w:proofErr w:type="spellStart"/>
      <w:r w:rsidR="00553809">
        <w:rPr>
          <w:rFonts w:ascii="Arial" w:hAnsi="Arial" w:cs="Arial"/>
          <w:sz w:val="20"/>
          <w:szCs w:val="20"/>
        </w:rPr>
        <w:t>Bachas</w:t>
      </w:r>
      <w:proofErr w:type="spellEnd"/>
      <w:r>
        <w:rPr>
          <w:rFonts w:ascii="Arial" w:hAnsi="Arial" w:cs="Arial"/>
          <w:sz w:val="20"/>
          <w:szCs w:val="20"/>
        </w:rPr>
        <w:t xml:space="preserve"> de acero inoxidable</w:t>
      </w:r>
      <w:r w:rsidR="00553809">
        <w:rPr>
          <w:rFonts w:ascii="Arial" w:hAnsi="Arial" w:cs="Arial"/>
          <w:sz w:val="20"/>
          <w:szCs w:val="20"/>
        </w:rPr>
        <w:t xml:space="preserve"> </w:t>
      </w:r>
      <w:r>
        <w:rPr>
          <w:rFonts w:ascii="Arial" w:hAnsi="Arial" w:cs="Arial"/>
          <w:sz w:val="20"/>
          <w:szCs w:val="20"/>
        </w:rPr>
        <w:t xml:space="preserve">tipo modelo </w:t>
      </w:r>
      <w:r w:rsidR="00853013">
        <w:rPr>
          <w:rFonts w:ascii="Arial" w:hAnsi="Arial" w:cs="Arial"/>
          <w:sz w:val="20"/>
          <w:szCs w:val="20"/>
        </w:rPr>
        <w:t xml:space="preserve"> Johnson L o 300 </w:t>
      </w:r>
      <w:r>
        <w:rPr>
          <w:rFonts w:ascii="Arial" w:hAnsi="Arial" w:cs="Arial"/>
          <w:sz w:val="20"/>
          <w:szCs w:val="20"/>
        </w:rPr>
        <w:t>similar o</w:t>
      </w:r>
    </w:p>
    <w:p w:rsidR="000A63F4" w:rsidRDefault="000A63F4" w:rsidP="004B1FD9">
      <w:pPr>
        <w:autoSpaceDE w:val="0"/>
        <w:autoSpaceDN w:val="0"/>
        <w:adjustRightInd w:val="0"/>
        <w:spacing w:line="360" w:lineRule="auto"/>
        <w:rPr>
          <w:rFonts w:ascii="Arial" w:hAnsi="Arial" w:cs="Arial"/>
          <w:sz w:val="20"/>
          <w:szCs w:val="20"/>
        </w:rPr>
      </w:pPr>
      <w:proofErr w:type="gramStart"/>
      <w:r>
        <w:rPr>
          <w:rFonts w:ascii="Arial" w:hAnsi="Arial" w:cs="Arial"/>
          <w:sz w:val="20"/>
          <w:szCs w:val="20"/>
        </w:rPr>
        <w:t>mejor</w:t>
      </w:r>
      <w:proofErr w:type="gramEnd"/>
      <w:r>
        <w:rPr>
          <w:rFonts w:ascii="Arial" w:hAnsi="Arial" w:cs="Arial"/>
          <w:sz w:val="20"/>
          <w:szCs w:val="20"/>
        </w:rPr>
        <w:t>. Se ubicarán en Baños Sector Aulas.</w:t>
      </w:r>
    </w:p>
    <w:p w:rsidR="00553809" w:rsidRDefault="00553809" w:rsidP="004B1FD9">
      <w:pPr>
        <w:autoSpaceDE w:val="0"/>
        <w:autoSpaceDN w:val="0"/>
        <w:adjustRightInd w:val="0"/>
        <w:spacing w:line="360" w:lineRule="auto"/>
        <w:rPr>
          <w:rFonts w:ascii="Arial" w:hAnsi="Arial" w:cs="Arial"/>
          <w:sz w:val="20"/>
          <w:szCs w:val="20"/>
        </w:rPr>
      </w:pPr>
    </w:p>
    <w:p w:rsidR="00553809" w:rsidRDefault="00553809" w:rsidP="004B1FD9">
      <w:pPr>
        <w:autoSpaceDE w:val="0"/>
        <w:autoSpaceDN w:val="0"/>
        <w:adjustRightInd w:val="0"/>
        <w:spacing w:line="360" w:lineRule="auto"/>
        <w:rPr>
          <w:rFonts w:ascii="Arial" w:hAnsi="Arial" w:cs="Arial"/>
          <w:sz w:val="20"/>
          <w:szCs w:val="20"/>
        </w:rPr>
      </w:pPr>
      <w:r>
        <w:rPr>
          <w:rFonts w:ascii="Arial" w:hAnsi="Arial" w:cs="Arial"/>
          <w:sz w:val="20"/>
          <w:szCs w:val="20"/>
        </w:rPr>
        <w:t xml:space="preserve">Pileta en cambiador: </w:t>
      </w:r>
      <w:proofErr w:type="spellStart"/>
      <w:r w:rsidR="00A7374E">
        <w:rPr>
          <w:rFonts w:ascii="Arial" w:hAnsi="Arial" w:cs="Arial"/>
          <w:sz w:val="20"/>
          <w:szCs w:val="20"/>
        </w:rPr>
        <w:t>piletòn</w:t>
      </w:r>
      <w:proofErr w:type="spellEnd"/>
      <w:r w:rsidR="00A7374E">
        <w:rPr>
          <w:rFonts w:ascii="Arial" w:hAnsi="Arial" w:cs="Arial"/>
          <w:sz w:val="20"/>
          <w:szCs w:val="20"/>
        </w:rPr>
        <w:t xml:space="preserve"> Johnson g50 50x40x26 cm</w:t>
      </w:r>
    </w:p>
    <w:p w:rsidR="000A63F4" w:rsidRDefault="000A63F4" w:rsidP="004B1FD9">
      <w:pPr>
        <w:autoSpaceDE w:val="0"/>
        <w:autoSpaceDN w:val="0"/>
        <w:adjustRightInd w:val="0"/>
        <w:spacing w:line="360" w:lineRule="auto"/>
        <w:rPr>
          <w:rFonts w:ascii="Arial" w:hAnsi="Arial" w:cs="Arial"/>
          <w:sz w:val="20"/>
          <w:szCs w:val="20"/>
        </w:rPr>
      </w:pPr>
    </w:p>
    <w:p w:rsidR="000A63F4" w:rsidRDefault="000A63F4" w:rsidP="004B1FD9">
      <w:pPr>
        <w:pStyle w:val="Estndar"/>
        <w:spacing w:line="360" w:lineRule="auto"/>
        <w:ind w:right="-676"/>
        <w:jc w:val="both"/>
        <w:rPr>
          <w:rFonts w:ascii="Arial" w:hAnsi="Arial" w:cs="Arial"/>
          <w:b/>
          <w:bCs/>
          <w:sz w:val="20"/>
          <w:u w:val="single"/>
        </w:rPr>
      </w:pPr>
      <w:r>
        <w:rPr>
          <w:rFonts w:ascii="Arial" w:hAnsi="Arial" w:cs="Arial"/>
          <w:sz w:val="20"/>
        </w:rPr>
        <w:t>Todas</w:t>
      </w:r>
      <w:r w:rsidR="00853013">
        <w:rPr>
          <w:rFonts w:ascii="Arial" w:hAnsi="Arial" w:cs="Arial"/>
          <w:sz w:val="20"/>
        </w:rPr>
        <w:t xml:space="preserve"> las piletas llevarán </w:t>
      </w:r>
      <w:proofErr w:type="gramStart"/>
      <w:r w:rsidR="00853013">
        <w:rPr>
          <w:rFonts w:ascii="Arial" w:hAnsi="Arial" w:cs="Arial"/>
          <w:sz w:val="20"/>
        </w:rPr>
        <w:t>tapón ,</w:t>
      </w:r>
      <w:proofErr w:type="gramEnd"/>
      <w:r>
        <w:rPr>
          <w:rFonts w:ascii="Arial" w:hAnsi="Arial" w:cs="Arial"/>
          <w:sz w:val="20"/>
        </w:rPr>
        <w:t xml:space="preserve"> canastillo</w:t>
      </w:r>
      <w:r w:rsidR="00853013">
        <w:rPr>
          <w:rFonts w:ascii="Arial" w:hAnsi="Arial" w:cs="Arial"/>
          <w:sz w:val="20"/>
        </w:rPr>
        <w:t xml:space="preserve"> y cadenita a la grifería.</w:t>
      </w:r>
    </w:p>
    <w:p w:rsidR="000A63F4" w:rsidRDefault="000A63F4" w:rsidP="004B1FD9">
      <w:pPr>
        <w:pStyle w:val="Estndar"/>
        <w:spacing w:line="360" w:lineRule="auto"/>
        <w:ind w:right="-676"/>
        <w:jc w:val="both"/>
        <w:rPr>
          <w:rFonts w:ascii="Arial" w:hAnsi="Arial" w:cs="Arial"/>
          <w:b/>
          <w:bCs/>
          <w:sz w:val="20"/>
          <w:u w:val="single"/>
        </w:rPr>
      </w:pPr>
    </w:p>
    <w:p w:rsidR="00F460A7" w:rsidRDefault="00F460A7" w:rsidP="004B1FD9">
      <w:pPr>
        <w:pStyle w:val="Estndar"/>
        <w:numPr>
          <w:ilvl w:val="0"/>
          <w:numId w:val="10"/>
        </w:numPr>
        <w:spacing w:line="360" w:lineRule="auto"/>
        <w:ind w:right="-676"/>
        <w:jc w:val="both"/>
        <w:rPr>
          <w:rFonts w:ascii="Arial" w:hAnsi="Arial" w:cs="Arial"/>
          <w:b/>
          <w:bCs/>
          <w:sz w:val="20"/>
          <w:u w:val="single"/>
        </w:rPr>
      </w:pPr>
      <w:r>
        <w:rPr>
          <w:rFonts w:ascii="Arial" w:hAnsi="Arial" w:cs="Arial"/>
          <w:b/>
          <w:bCs/>
          <w:sz w:val="20"/>
          <w:u w:val="single"/>
        </w:rPr>
        <w:t>Final  y recepción de obras</w:t>
      </w:r>
    </w:p>
    <w:p w:rsidR="00F460A7" w:rsidRDefault="00F460A7" w:rsidP="004B1FD9">
      <w:pPr>
        <w:pStyle w:val="Estndar"/>
        <w:spacing w:line="360" w:lineRule="auto"/>
        <w:ind w:right="-676"/>
        <w:jc w:val="both"/>
        <w:rPr>
          <w:rFonts w:ascii="Arial" w:hAnsi="Arial" w:cs="Arial"/>
          <w:b/>
          <w:bCs/>
          <w:sz w:val="20"/>
          <w:u w:val="single"/>
        </w:rPr>
      </w:pPr>
    </w:p>
    <w:p w:rsidR="00F460A7" w:rsidRDefault="00F460A7" w:rsidP="004B1FD9">
      <w:pPr>
        <w:pStyle w:val="Estndar"/>
        <w:spacing w:line="360" w:lineRule="auto"/>
        <w:jc w:val="both"/>
        <w:rPr>
          <w:rFonts w:ascii="Arial" w:hAnsi="Arial" w:cs="Arial"/>
          <w:sz w:val="20"/>
        </w:rPr>
      </w:pPr>
      <w:r>
        <w:rPr>
          <w:rFonts w:ascii="Arial" w:hAnsi="Arial" w:cs="Arial"/>
          <w:sz w:val="20"/>
        </w:rPr>
        <w:t xml:space="preserve">La instalación deberá entregarse debidamente probada y ajustada -en máximos y mínimos admisible determinados por </w:t>
      </w:r>
      <w:smartTag w:uri="urn:schemas-microsoft-com:office:smarttags" w:element="PersonName">
        <w:smartTagPr>
          <w:attr w:name="ProductID" w:val="la Supervisi￳n"/>
        </w:smartTagPr>
        <w:r>
          <w:rPr>
            <w:rFonts w:ascii="Arial" w:hAnsi="Arial" w:cs="Arial"/>
            <w:sz w:val="20"/>
          </w:rPr>
          <w:t>la Supervisión</w:t>
        </w:r>
      </w:smartTag>
      <w:r>
        <w:rPr>
          <w:rFonts w:ascii="Arial" w:hAnsi="Arial" w:cs="Arial"/>
          <w:sz w:val="20"/>
        </w:rPr>
        <w:t xml:space="preserve"> de Obras de forma tal que no sean necesarias obras posteriores a la rehabilitación del edificio. </w:t>
      </w:r>
    </w:p>
    <w:p w:rsidR="00F460A7" w:rsidRDefault="00F460A7" w:rsidP="004B1FD9">
      <w:pPr>
        <w:pStyle w:val="Estndar"/>
        <w:spacing w:line="360" w:lineRule="auto"/>
        <w:ind w:right="100"/>
        <w:jc w:val="both"/>
        <w:rPr>
          <w:rFonts w:ascii="Arial" w:hAnsi="Arial" w:cs="Arial"/>
          <w:sz w:val="20"/>
        </w:rPr>
      </w:pPr>
    </w:p>
    <w:p w:rsidR="00F460A7" w:rsidRDefault="00F460A7" w:rsidP="004B1FD9">
      <w:pPr>
        <w:pStyle w:val="Default"/>
        <w:spacing w:line="360" w:lineRule="auto"/>
        <w:jc w:val="both"/>
        <w:rPr>
          <w:rFonts w:ascii="Arial" w:hAnsi="Arial" w:cs="Arial"/>
        </w:rPr>
      </w:pPr>
      <w:r>
        <w:rPr>
          <w:rFonts w:ascii="Arial" w:hAnsi="Arial" w:cs="Arial"/>
        </w:rPr>
        <w:t xml:space="preserve">Se recuerda que la recepción de obras sanitarias estará supeditada a lo indicado en la presente Memoria de Acondicionamiento Sanitario. </w:t>
      </w:r>
    </w:p>
    <w:p w:rsidR="00F460A7" w:rsidRDefault="00F460A7" w:rsidP="004B1FD9">
      <w:pPr>
        <w:pStyle w:val="Default"/>
        <w:spacing w:line="360" w:lineRule="auto"/>
        <w:jc w:val="both"/>
        <w:rPr>
          <w:rFonts w:ascii="Arial" w:hAnsi="Arial" w:cs="Arial"/>
        </w:rPr>
      </w:pPr>
    </w:p>
    <w:p w:rsidR="00F460A7" w:rsidRDefault="00DB3E78" w:rsidP="004B1FD9">
      <w:pPr>
        <w:pStyle w:val="Estndar"/>
        <w:spacing w:line="360" w:lineRule="auto"/>
        <w:jc w:val="both"/>
        <w:rPr>
          <w:rFonts w:ascii="Arial" w:hAnsi="Arial" w:cs="Arial"/>
          <w:sz w:val="20"/>
          <w:lang w:val="es-ES_tradnl"/>
        </w:rPr>
      </w:pPr>
      <w:r>
        <w:rPr>
          <w:rFonts w:ascii="Arial" w:hAnsi="Arial" w:cs="Arial"/>
          <w:sz w:val="20"/>
          <w:lang w:val="es-ES_tradnl"/>
        </w:rPr>
        <w:t xml:space="preserve">Se entregaran planos </w:t>
      </w:r>
      <w:r w:rsidR="00F460A7">
        <w:rPr>
          <w:rFonts w:ascii="Arial" w:hAnsi="Arial" w:cs="Arial"/>
          <w:sz w:val="20"/>
          <w:lang w:val="es-ES_tradnl"/>
        </w:rPr>
        <w:t xml:space="preserve">con todas las modificaciones que se hubieran provocado durante el transcurso de la obra. </w:t>
      </w:r>
      <w:r w:rsidR="00F460A7">
        <w:rPr>
          <w:rFonts w:ascii="Arial" w:hAnsi="Arial" w:cs="Arial"/>
          <w:b/>
          <w:bCs/>
          <w:sz w:val="20"/>
          <w:lang w:val="es-ES_tradnl"/>
        </w:rPr>
        <w:t>Plano de Acuerdo a obra.</w:t>
      </w:r>
      <w:r w:rsidR="00F460A7">
        <w:rPr>
          <w:rFonts w:ascii="Arial" w:hAnsi="Arial" w:cs="Arial"/>
          <w:sz w:val="20"/>
          <w:lang w:val="es-ES_tradnl"/>
        </w:rPr>
        <w:t xml:space="preserve"> Este será conformado con </w:t>
      </w:r>
      <w:r w:rsidR="00853013">
        <w:rPr>
          <w:rFonts w:ascii="Arial" w:hAnsi="Arial" w:cs="Arial"/>
          <w:sz w:val="20"/>
          <w:lang w:val="es-ES_tradnl"/>
        </w:rPr>
        <w:t>tres</w:t>
      </w:r>
      <w:r w:rsidR="00F460A7">
        <w:rPr>
          <w:rFonts w:ascii="Arial" w:hAnsi="Arial" w:cs="Arial"/>
          <w:sz w:val="20"/>
          <w:lang w:val="es-ES_tradnl"/>
        </w:rPr>
        <w:t xml:space="preserve"> </w:t>
      </w:r>
      <w:proofErr w:type="spellStart"/>
      <w:r w:rsidR="00F460A7">
        <w:rPr>
          <w:rFonts w:ascii="Arial" w:hAnsi="Arial" w:cs="Arial"/>
          <w:sz w:val="20"/>
          <w:lang w:val="es-ES_tradnl"/>
        </w:rPr>
        <w:t>ploteos</w:t>
      </w:r>
      <w:proofErr w:type="spellEnd"/>
      <w:r w:rsidR="00F460A7">
        <w:rPr>
          <w:rFonts w:ascii="Arial" w:hAnsi="Arial" w:cs="Arial"/>
          <w:sz w:val="20"/>
          <w:lang w:val="es-ES_tradnl"/>
        </w:rPr>
        <w:t xml:space="preserve"> papel color,  un CD con archivos gráficos en formato dwg.</w:t>
      </w:r>
    </w:p>
    <w:p w:rsidR="00F460A7" w:rsidRDefault="00F460A7" w:rsidP="004B1FD9">
      <w:pPr>
        <w:spacing w:line="360" w:lineRule="auto"/>
        <w:rPr>
          <w:rFonts w:ascii="Arial" w:hAnsi="Arial" w:cs="Arial"/>
          <w:sz w:val="20"/>
          <w:szCs w:val="20"/>
          <w:lang w:val="es-ES_tradnl"/>
        </w:rPr>
      </w:pPr>
    </w:p>
    <w:sectPr w:rsidR="00F460A7" w:rsidSect="008A6A5F">
      <w:headerReference w:type="default" r:id="rId8"/>
      <w:footerReference w:type="default" r:id="rId9"/>
      <w:pgSz w:w="11906" w:h="16838" w:code="9"/>
      <w:pgMar w:top="1418" w:right="1286" w:bottom="851" w:left="1701" w:header="720" w:footer="64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33EC" w:rsidRDefault="002133EC">
      <w:r>
        <w:separator/>
      </w:r>
    </w:p>
  </w:endnote>
  <w:endnote w:type="continuationSeparator" w:id="0">
    <w:p w:rsidR="002133EC" w:rsidRDefault="00213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NewRoman">
    <w:panose1 w:val="00000000000000000000"/>
    <w:charset w:val="00"/>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33EC" w:rsidRPr="001128F6" w:rsidRDefault="00FE6DA6">
    <w:pPr>
      <w:pStyle w:val="Piedepgina"/>
      <w:jc w:val="right"/>
      <w:rPr>
        <w:rFonts w:ascii="Calibri" w:hAnsi="Calibri" w:cs="Calibri"/>
        <w:sz w:val="16"/>
      </w:rPr>
    </w:pPr>
    <w:r w:rsidRPr="001128F6">
      <w:rPr>
        <w:rFonts w:ascii="Calibri" w:hAnsi="Calibri" w:cs="Calibri"/>
        <w:sz w:val="16"/>
      </w:rPr>
      <w:fldChar w:fldCharType="begin"/>
    </w:r>
    <w:r w:rsidR="002133EC" w:rsidRPr="001128F6">
      <w:rPr>
        <w:rFonts w:ascii="Calibri" w:hAnsi="Calibri" w:cs="Calibri"/>
        <w:sz w:val="16"/>
      </w:rPr>
      <w:instrText xml:space="preserve"> PAGE   \* MERGEFORMAT </w:instrText>
    </w:r>
    <w:r w:rsidRPr="001128F6">
      <w:rPr>
        <w:rFonts w:ascii="Calibri" w:hAnsi="Calibri" w:cs="Calibri"/>
        <w:sz w:val="16"/>
      </w:rPr>
      <w:fldChar w:fldCharType="separate"/>
    </w:r>
    <w:r w:rsidR="00EA60FA">
      <w:rPr>
        <w:rFonts w:ascii="Calibri" w:hAnsi="Calibri" w:cs="Calibri"/>
        <w:noProof/>
        <w:sz w:val="16"/>
      </w:rPr>
      <w:t>11</w:t>
    </w:r>
    <w:r w:rsidRPr="001128F6">
      <w:rPr>
        <w:rFonts w:ascii="Calibri" w:hAnsi="Calibri" w:cs="Calibri"/>
        <w:sz w:val="16"/>
      </w:rPr>
      <w:fldChar w:fldCharType="end"/>
    </w:r>
  </w:p>
  <w:p w:rsidR="002133EC" w:rsidRDefault="002133EC" w:rsidP="00703C81">
    <w:pPr>
      <w:pStyle w:val="Encabezado"/>
      <w:pBdr>
        <w:bottom w:val="single" w:sz="4" w:space="9" w:color="auto"/>
      </w:pBdr>
      <w:jc w:val="center"/>
      <w:rPr>
        <w:rFonts w:ascii="Calibri" w:hAnsi="Calibri"/>
        <w:b/>
        <w:color w:val="808080"/>
        <w:lang w:val="es-ES_tradnl"/>
      </w:rPr>
    </w:pPr>
    <w:r>
      <w:rPr>
        <w:rFonts w:ascii="Calibri" w:hAnsi="Calibri"/>
        <w:b/>
        <w:color w:val="808080"/>
        <w:lang w:val="es-ES_tradnl"/>
      </w:rPr>
      <w:t>Centro Diurno “Los Duendecitos”</w:t>
    </w:r>
  </w:p>
  <w:p w:rsidR="002133EC" w:rsidRPr="007053E5" w:rsidRDefault="002133EC" w:rsidP="00703C81">
    <w:pPr>
      <w:pStyle w:val="Encabezado"/>
      <w:pBdr>
        <w:bottom w:val="single" w:sz="4" w:space="9" w:color="auto"/>
      </w:pBdr>
      <w:jc w:val="center"/>
      <w:rPr>
        <w:rFonts w:ascii="Calibri" w:hAnsi="Calibri"/>
        <w:b/>
        <w:color w:val="808080"/>
        <w:lang w:val="es-ES_tradnl"/>
      </w:rPr>
    </w:pPr>
    <w:r>
      <w:rPr>
        <w:rFonts w:ascii="Calibri" w:hAnsi="Calibri"/>
        <w:b/>
        <w:color w:val="808080"/>
        <w:lang w:val="es-ES_tradnl"/>
      </w:rPr>
      <w:t xml:space="preserve">Villa Carmen-Durazno </w:t>
    </w:r>
  </w:p>
  <w:p w:rsidR="002133EC" w:rsidRDefault="002133EC">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33EC" w:rsidRDefault="002133EC">
      <w:r>
        <w:separator/>
      </w:r>
    </w:p>
  </w:footnote>
  <w:footnote w:type="continuationSeparator" w:id="0">
    <w:p w:rsidR="002133EC" w:rsidRDefault="002133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33EC" w:rsidRPr="007053E5" w:rsidRDefault="002133EC" w:rsidP="000330C5">
    <w:pPr>
      <w:pStyle w:val="Encabezado"/>
      <w:pBdr>
        <w:bottom w:val="single" w:sz="4" w:space="1" w:color="auto"/>
      </w:pBdr>
      <w:jc w:val="center"/>
      <w:rPr>
        <w:rFonts w:ascii="Calibri" w:hAnsi="Calibri"/>
        <w:b/>
        <w:color w:val="808080"/>
        <w:sz w:val="22"/>
        <w:szCs w:val="22"/>
        <w:lang w:val="es-ES_tradnl"/>
      </w:rPr>
    </w:pPr>
    <w:r>
      <w:rPr>
        <w:rFonts w:ascii="Calibri" w:hAnsi="Calibri"/>
        <w:b/>
        <w:color w:val="808080"/>
        <w:lang w:val="es-ES_tradnl"/>
      </w:rPr>
      <w:t>MEMORIA PARTICULAR INSTALACIÓN SANITARIA</w:t>
    </w:r>
  </w:p>
  <w:p w:rsidR="002133EC" w:rsidRDefault="002133EC">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C276CA08"/>
    <w:lvl w:ilvl="0">
      <w:start w:val="1"/>
      <w:numFmt w:val="bullet"/>
      <w:pStyle w:val="Listaconvietas"/>
      <w:lvlText w:val=""/>
      <w:lvlJc w:val="left"/>
      <w:pPr>
        <w:tabs>
          <w:tab w:val="num" w:pos="360"/>
        </w:tabs>
        <w:ind w:left="360" w:hanging="360"/>
      </w:pPr>
      <w:rPr>
        <w:rFonts w:ascii="Symbol" w:hAnsi="Symbol" w:hint="default"/>
      </w:rPr>
    </w:lvl>
  </w:abstractNum>
  <w:abstractNum w:abstractNumId="1">
    <w:nsid w:val="0D9838D6"/>
    <w:multiLevelType w:val="hybridMultilevel"/>
    <w:tmpl w:val="C6F2B444"/>
    <w:lvl w:ilvl="0" w:tplc="0C0A0003">
      <w:start w:val="1"/>
      <w:numFmt w:val="bullet"/>
      <w:lvlText w:val="o"/>
      <w:lvlJc w:val="left"/>
      <w:pPr>
        <w:tabs>
          <w:tab w:val="num" w:pos="1778"/>
        </w:tabs>
        <w:ind w:left="1778" w:hanging="360"/>
      </w:pPr>
      <w:rPr>
        <w:rFonts w:ascii="Courier New" w:hAnsi="Courier New" w:cs="Courier New" w:hint="default"/>
      </w:rPr>
    </w:lvl>
    <w:lvl w:ilvl="1" w:tplc="0C0A0003" w:tentative="1">
      <w:start w:val="1"/>
      <w:numFmt w:val="bullet"/>
      <w:lvlText w:val="o"/>
      <w:lvlJc w:val="left"/>
      <w:pPr>
        <w:tabs>
          <w:tab w:val="num" w:pos="2498"/>
        </w:tabs>
        <w:ind w:left="2498" w:hanging="360"/>
      </w:pPr>
      <w:rPr>
        <w:rFonts w:ascii="Courier New" w:hAnsi="Courier New" w:cs="Courier New" w:hint="default"/>
      </w:rPr>
    </w:lvl>
    <w:lvl w:ilvl="2" w:tplc="0C0A0005" w:tentative="1">
      <w:start w:val="1"/>
      <w:numFmt w:val="bullet"/>
      <w:lvlText w:val=""/>
      <w:lvlJc w:val="left"/>
      <w:pPr>
        <w:tabs>
          <w:tab w:val="num" w:pos="3218"/>
        </w:tabs>
        <w:ind w:left="3218" w:hanging="360"/>
      </w:pPr>
      <w:rPr>
        <w:rFonts w:ascii="Wingdings" w:hAnsi="Wingdings" w:hint="default"/>
      </w:rPr>
    </w:lvl>
    <w:lvl w:ilvl="3" w:tplc="0C0A0001" w:tentative="1">
      <w:start w:val="1"/>
      <w:numFmt w:val="bullet"/>
      <w:lvlText w:val=""/>
      <w:lvlJc w:val="left"/>
      <w:pPr>
        <w:tabs>
          <w:tab w:val="num" w:pos="3938"/>
        </w:tabs>
        <w:ind w:left="3938" w:hanging="360"/>
      </w:pPr>
      <w:rPr>
        <w:rFonts w:ascii="Symbol" w:hAnsi="Symbol" w:hint="default"/>
      </w:rPr>
    </w:lvl>
    <w:lvl w:ilvl="4" w:tplc="0C0A0003" w:tentative="1">
      <w:start w:val="1"/>
      <w:numFmt w:val="bullet"/>
      <w:lvlText w:val="o"/>
      <w:lvlJc w:val="left"/>
      <w:pPr>
        <w:tabs>
          <w:tab w:val="num" w:pos="4658"/>
        </w:tabs>
        <w:ind w:left="4658" w:hanging="360"/>
      </w:pPr>
      <w:rPr>
        <w:rFonts w:ascii="Courier New" w:hAnsi="Courier New" w:cs="Courier New" w:hint="default"/>
      </w:rPr>
    </w:lvl>
    <w:lvl w:ilvl="5" w:tplc="0C0A0005" w:tentative="1">
      <w:start w:val="1"/>
      <w:numFmt w:val="bullet"/>
      <w:lvlText w:val=""/>
      <w:lvlJc w:val="left"/>
      <w:pPr>
        <w:tabs>
          <w:tab w:val="num" w:pos="5378"/>
        </w:tabs>
        <w:ind w:left="5378" w:hanging="360"/>
      </w:pPr>
      <w:rPr>
        <w:rFonts w:ascii="Wingdings" w:hAnsi="Wingdings" w:hint="default"/>
      </w:rPr>
    </w:lvl>
    <w:lvl w:ilvl="6" w:tplc="0C0A0001" w:tentative="1">
      <w:start w:val="1"/>
      <w:numFmt w:val="bullet"/>
      <w:lvlText w:val=""/>
      <w:lvlJc w:val="left"/>
      <w:pPr>
        <w:tabs>
          <w:tab w:val="num" w:pos="6098"/>
        </w:tabs>
        <w:ind w:left="6098" w:hanging="360"/>
      </w:pPr>
      <w:rPr>
        <w:rFonts w:ascii="Symbol" w:hAnsi="Symbol" w:hint="default"/>
      </w:rPr>
    </w:lvl>
    <w:lvl w:ilvl="7" w:tplc="0C0A0003" w:tentative="1">
      <w:start w:val="1"/>
      <w:numFmt w:val="bullet"/>
      <w:lvlText w:val="o"/>
      <w:lvlJc w:val="left"/>
      <w:pPr>
        <w:tabs>
          <w:tab w:val="num" w:pos="6818"/>
        </w:tabs>
        <w:ind w:left="6818" w:hanging="360"/>
      </w:pPr>
      <w:rPr>
        <w:rFonts w:ascii="Courier New" w:hAnsi="Courier New" w:cs="Courier New" w:hint="default"/>
      </w:rPr>
    </w:lvl>
    <w:lvl w:ilvl="8" w:tplc="0C0A0005" w:tentative="1">
      <w:start w:val="1"/>
      <w:numFmt w:val="bullet"/>
      <w:lvlText w:val=""/>
      <w:lvlJc w:val="left"/>
      <w:pPr>
        <w:tabs>
          <w:tab w:val="num" w:pos="7538"/>
        </w:tabs>
        <w:ind w:left="7538" w:hanging="360"/>
      </w:pPr>
      <w:rPr>
        <w:rFonts w:ascii="Wingdings" w:hAnsi="Wingdings" w:hint="default"/>
      </w:rPr>
    </w:lvl>
  </w:abstractNum>
  <w:abstractNum w:abstractNumId="2">
    <w:nsid w:val="1CA3553A"/>
    <w:multiLevelType w:val="multilevel"/>
    <w:tmpl w:val="BFC469F6"/>
    <w:lvl w:ilvl="0">
      <w:start w:val="10"/>
      <w:numFmt w:val="upperRoman"/>
      <w:pStyle w:val="Ttulo3"/>
      <w:lvlText w:val="%1."/>
      <w:lvlJc w:val="left"/>
      <w:pPr>
        <w:tabs>
          <w:tab w:val="num" w:pos="1080"/>
        </w:tabs>
        <w:ind w:left="108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
    <w:nsid w:val="1ED04B18"/>
    <w:multiLevelType w:val="hybridMultilevel"/>
    <w:tmpl w:val="320C6BC6"/>
    <w:lvl w:ilvl="0" w:tplc="0C0A0003">
      <w:start w:val="1"/>
      <w:numFmt w:val="bullet"/>
      <w:lvlText w:val="o"/>
      <w:lvlJc w:val="left"/>
      <w:pPr>
        <w:tabs>
          <w:tab w:val="num" w:pos="1425"/>
        </w:tabs>
        <w:ind w:left="1425" w:hanging="360"/>
      </w:pPr>
      <w:rPr>
        <w:rFonts w:ascii="Courier New" w:hAnsi="Courier New" w:cs="Courier New" w:hint="default"/>
      </w:rPr>
    </w:lvl>
    <w:lvl w:ilvl="1" w:tplc="0C0A0003">
      <w:start w:val="1"/>
      <w:numFmt w:val="bullet"/>
      <w:lvlText w:val="o"/>
      <w:lvlJc w:val="left"/>
      <w:pPr>
        <w:tabs>
          <w:tab w:val="num" w:pos="2145"/>
        </w:tabs>
        <w:ind w:left="2145" w:hanging="360"/>
      </w:pPr>
      <w:rPr>
        <w:rFonts w:ascii="Courier New" w:hAnsi="Courier New" w:cs="Courier New" w:hint="default"/>
      </w:rPr>
    </w:lvl>
    <w:lvl w:ilvl="2" w:tplc="0C0A0005" w:tentative="1">
      <w:start w:val="1"/>
      <w:numFmt w:val="bullet"/>
      <w:lvlText w:val=""/>
      <w:lvlJc w:val="left"/>
      <w:pPr>
        <w:tabs>
          <w:tab w:val="num" w:pos="2865"/>
        </w:tabs>
        <w:ind w:left="2865" w:hanging="360"/>
      </w:pPr>
      <w:rPr>
        <w:rFonts w:ascii="Wingdings" w:hAnsi="Wingdings" w:hint="default"/>
      </w:rPr>
    </w:lvl>
    <w:lvl w:ilvl="3" w:tplc="0C0A0001" w:tentative="1">
      <w:start w:val="1"/>
      <w:numFmt w:val="bullet"/>
      <w:lvlText w:val=""/>
      <w:lvlJc w:val="left"/>
      <w:pPr>
        <w:tabs>
          <w:tab w:val="num" w:pos="3585"/>
        </w:tabs>
        <w:ind w:left="3585" w:hanging="360"/>
      </w:pPr>
      <w:rPr>
        <w:rFonts w:ascii="Symbol" w:hAnsi="Symbol" w:hint="default"/>
      </w:rPr>
    </w:lvl>
    <w:lvl w:ilvl="4" w:tplc="0C0A0003" w:tentative="1">
      <w:start w:val="1"/>
      <w:numFmt w:val="bullet"/>
      <w:lvlText w:val="o"/>
      <w:lvlJc w:val="left"/>
      <w:pPr>
        <w:tabs>
          <w:tab w:val="num" w:pos="4305"/>
        </w:tabs>
        <w:ind w:left="4305" w:hanging="360"/>
      </w:pPr>
      <w:rPr>
        <w:rFonts w:ascii="Courier New" w:hAnsi="Courier New" w:cs="Courier New" w:hint="default"/>
      </w:rPr>
    </w:lvl>
    <w:lvl w:ilvl="5" w:tplc="0C0A0005" w:tentative="1">
      <w:start w:val="1"/>
      <w:numFmt w:val="bullet"/>
      <w:lvlText w:val=""/>
      <w:lvlJc w:val="left"/>
      <w:pPr>
        <w:tabs>
          <w:tab w:val="num" w:pos="5025"/>
        </w:tabs>
        <w:ind w:left="5025" w:hanging="360"/>
      </w:pPr>
      <w:rPr>
        <w:rFonts w:ascii="Wingdings" w:hAnsi="Wingdings" w:hint="default"/>
      </w:rPr>
    </w:lvl>
    <w:lvl w:ilvl="6" w:tplc="0C0A0001" w:tentative="1">
      <w:start w:val="1"/>
      <w:numFmt w:val="bullet"/>
      <w:lvlText w:val=""/>
      <w:lvlJc w:val="left"/>
      <w:pPr>
        <w:tabs>
          <w:tab w:val="num" w:pos="5745"/>
        </w:tabs>
        <w:ind w:left="5745" w:hanging="360"/>
      </w:pPr>
      <w:rPr>
        <w:rFonts w:ascii="Symbol" w:hAnsi="Symbol" w:hint="default"/>
      </w:rPr>
    </w:lvl>
    <w:lvl w:ilvl="7" w:tplc="0C0A0003" w:tentative="1">
      <w:start w:val="1"/>
      <w:numFmt w:val="bullet"/>
      <w:lvlText w:val="o"/>
      <w:lvlJc w:val="left"/>
      <w:pPr>
        <w:tabs>
          <w:tab w:val="num" w:pos="6465"/>
        </w:tabs>
        <w:ind w:left="6465" w:hanging="360"/>
      </w:pPr>
      <w:rPr>
        <w:rFonts w:ascii="Courier New" w:hAnsi="Courier New" w:cs="Courier New" w:hint="default"/>
      </w:rPr>
    </w:lvl>
    <w:lvl w:ilvl="8" w:tplc="0C0A0005" w:tentative="1">
      <w:start w:val="1"/>
      <w:numFmt w:val="bullet"/>
      <w:lvlText w:val=""/>
      <w:lvlJc w:val="left"/>
      <w:pPr>
        <w:tabs>
          <w:tab w:val="num" w:pos="7185"/>
        </w:tabs>
        <w:ind w:left="7185" w:hanging="360"/>
      </w:pPr>
      <w:rPr>
        <w:rFonts w:ascii="Wingdings" w:hAnsi="Wingdings" w:hint="default"/>
      </w:rPr>
    </w:lvl>
  </w:abstractNum>
  <w:abstractNum w:abstractNumId="4">
    <w:nsid w:val="2BCC71C6"/>
    <w:multiLevelType w:val="multilevel"/>
    <w:tmpl w:val="19568114"/>
    <w:lvl w:ilvl="0">
      <w:start w:val="1"/>
      <w:numFmt w:val="decimal"/>
      <w:pStyle w:val="Titulo2"/>
      <w:lvlText w:val="%1."/>
      <w:lvlJc w:val="left"/>
      <w:pPr>
        <w:tabs>
          <w:tab w:val="num" w:pos="1134"/>
        </w:tabs>
        <w:ind w:left="1134" w:hanging="1134"/>
      </w:pPr>
    </w:lvl>
    <w:lvl w:ilvl="1">
      <w:start w:val="1"/>
      <w:numFmt w:val="decimal"/>
      <w:lvlText w:val="3.%2"/>
      <w:lvlJc w:val="left"/>
      <w:pPr>
        <w:tabs>
          <w:tab w:val="num" w:pos="1134"/>
        </w:tabs>
        <w:ind w:left="1134" w:hanging="1134"/>
      </w:pPr>
    </w:lvl>
    <w:lvl w:ilvl="2">
      <w:start w:val="1"/>
      <w:numFmt w:val="decimal"/>
      <w:lvlText w:val="%1.%2.%3"/>
      <w:lvlJc w:val="left"/>
      <w:pPr>
        <w:tabs>
          <w:tab w:val="num" w:pos="1134"/>
        </w:tabs>
        <w:ind w:left="1134" w:hanging="1134"/>
      </w:pPr>
    </w:lvl>
    <w:lvl w:ilvl="3">
      <w:start w:val="1"/>
      <w:numFmt w:val="decimal"/>
      <w:lvlText w:val="%1.%2.%3.%4"/>
      <w:lvlJc w:val="left"/>
      <w:pPr>
        <w:tabs>
          <w:tab w:val="num" w:pos="1134"/>
        </w:tabs>
        <w:ind w:left="1134" w:hanging="1134"/>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5">
    <w:nsid w:val="3AC42D67"/>
    <w:multiLevelType w:val="hybridMultilevel"/>
    <w:tmpl w:val="FB58FF8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nsid w:val="3BC115B2"/>
    <w:multiLevelType w:val="hybridMultilevel"/>
    <w:tmpl w:val="1FD6C398"/>
    <w:lvl w:ilvl="0" w:tplc="0C0A0003">
      <w:start w:val="1"/>
      <w:numFmt w:val="bullet"/>
      <w:lvlText w:val="o"/>
      <w:lvlJc w:val="left"/>
      <w:pPr>
        <w:ind w:left="1069" w:hanging="360"/>
      </w:pPr>
      <w:rPr>
        <w:rFonts w:ascii="Courier New" w:hAnsi="Courier New" w:cs="Courier New" w:hint="default"/>
      </w:rPr>
    </w:lvl>
    <w:lvl w:ilvl="1" w:tplc="0C0A0003">
      <w:start w:val="1"/>
      <w:numFmt w:val="bullet"/>
      <w:lvlText w:val="o"/>
      <w:lvlJc w:val="left"/>
      <w:pPr>
        <w:ind w:left="1789" w:hanging="360"/>
      </w:pPr>
      <w:rPr>
        <w:rFonts w:ascii="Courier New" w:hAnsi="Courier New" w:cs="Courier New" w:hint="default"/>
      </w:rPr>
    </w:lvl>
    <w:lvl w:ilvl="2" w:tplc="0C0A0005" w:tentative="1">
      <w:start w:val="1"/>
      <w:numFmt w:val="bullet"/>
      <w:lvlText w:val=""/>
      <w:lvlJc w:val="left"/>
      <w:pPr>
        <w:ind w:left="2509" w:hanging="360"/>
      </w:pPr>
      <w:rPr>
        <w:rFonts w:ascii="Wingdings" w:hAnsi="Wingdings" w:hint="default"/>
      </w:rPr>
    </w:lvl>
    <w:lvl w:ilvl="3" w:tplc="0C0A0001" w:tentative="1">
      <w:start w:val="1"/>
      <w:numFmt w:val="bullet"/>
      <w:lvlText w:val=""/>
      <w:lvlJc w:val="left"/>
      <w:pPr>
        <w:ind w:left="3229" w:hanging="360"/>
      </w:pPr>
      <w:rPr>
        <w:rFonts w:ascii="Symbol" w:hAnsi="Symbol" w:hint="default"/>
      </w:rPr>
    </w:lvl>
    <w:lvl w:ilvl="4" w:tplc="0C0A0003" w:tentative="1">
      <w:start w:val="1"/>
      <w:numFmt w:val="bullet"/>
      <w:lvlText w:val="o"/>
      <w:lvlJc w:val="left"/>
      <w:pPr>
        <w:ind w:left="3949" w:hanging="360"/>
      </w:pPr>
      <w:rPr>
        <w:rFonts w:ascii="Courier New" w:hAnsi="Courier New" w:cs="Courier New" w:hint="default"/>
      </w:rPr>
    </w:lvl>
    <w:lvl w:ilvl="5" w:tplc="0C0A0005" w:tentative="1">
      <w:start w:val="1"/>
      <w:numFmt w:val="bullet"/>
      <w:lvlText w:val=""/>
      <w:lvlJc w:val="left"/>
      <w:pPr>
        <w:ind w:left="4669" w:hanging="360"/>
      </w:pPr>
      <w:rPr>
        <w:rFonts w:ascii="Wingdings" w:hAnsi="Wingdings" w:hint="default"/>
      </w:rPr>
    </w:lvl>
    <w:lvl w:ilvl="6" w:tplc="0C0A0001" w:tentative="1">
      <w:start w:val="1"/>
      <w:numFmt w:val="bullet"/>
      <w:lvlText w:val=""/>
      <w:lvlJc w:val="left"/>
      <w:pPr>
        <w:ind w:left="5389" w:hanging="360"/>
      </w:pPr>
      <w:rPr>
        <w:rFonts w:ascii="Symbol" w:hAnsi="Symbol" w:hint="default"/>
      </w:rPr>
    </w:lvl>
    <w:lvl w:ilvl="7" w:tplc="0C0A0003" w:tentative="1">
      <w:start w:val="1"/>
      <w:numFmt w:val="bullet"/>
      <w:lvlText w:val="o"/>
      <w:lvlJc w:val="left"/>
      <w:pPr>
        <w:ind w:left="6109" w:hanging="360"/>
      </w:pPr>
      <w:rPr>
        <w:rFonts w:ascii="Courier New" w:hAnsi="Courier New" w:cs="Courier New" w:hint="default"/>
      </w:rPr>
    </w:lvl>
    <w:lvl w:ilvl="8" w:tplc="0C0A0005" w:tentative="1">
      <w:start w:val="1"/>
      <w:numFmt w:val="bullet"/>
      <w:lvlText w:val=""/>
      <w:lvlJc w:val="left"/>
      <w:pPr>
        <w:ind w:left="6829" w:hanging="360"/>
      </w:pPr>
      <w:rPr>
        <w:rFonts w:ascii="Wingdings" w:hAnsi="Wingdings" w:hint="default"/>
      </w:rPr>
    </w:lvl>
  </w:abstractNum>
  <w:abstractNum w:abstractNumId="7">
    <w:nsid w:val="3D3257CC"/>
    <w:multiLevelType w:val="hybridMultilevel"/>
    <w:tmpl w:val="EBDA95F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
    <w:nsid w:val="3D635157"/>
    <w:multiLevelType w:val="multilevel"/>
    <w:tmpl w:val="0C0A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nsid w:val="48FE7BC1"/>
    <w:multiLevelType w:val="multilevel"/>
    <w:tmpl w:val="98625308"/>
    <w:lvl w:ilvl="0">
      <w:start w:val="1"/>
      <w:numFmt w:val="decimal"/>
      <w:lvlText w:val="%1)"/>
      <w:lvlJc w:val="left"/>
      <w:pPr>
        <w:tabs>
          <w:tab w:val="num" w:pos="1146"/>
        </w:tabs>
        <w:ind w:left="1146" w:hanging="360"/>
      </w:pPr>
      <w:rPr>
        <w:rFonts w:hint="default"/>
      </w:rPr>
    </w:lvl>
    <w:lvl w:ilvl="1">
      <w:start w:val="9"/>
      <w:numFmt w:val="upperRoman"/>
      <w:pStyle w:val="Ttulo8"/>
      <w:lvlText w:val="%2."/>
      <w:lvlJc w:val="left"/>
      <w:pPr>
        <w:tabs>
          <w:tab w:val="num" w:pos="2226"/>
        </w:tabs>
        <w:ind w:left="2226" w:hanging="720"/>
      </w:pPr>
      <w:rPr>
        <w:rFonts w:hint="default"/>
      </w:rPr>
    </w:lvl>
    <w:lvl w:ilvl="2">
      <w:start w:val="1"/>
      <w:numFmt w:val="decimal"/>
      <w:lvlText w:val="%3-"/>
      <w:lvlJc w:val="left"/>
      <w:pPr>
        <w:tabs>
          <w:tab w:val="num" w:pos="2766"/>
        </w:tabs>
        <w:ind w:left="2766" w:hanging="360"/>
      </w:pPr>
      <w:rPr>
        <w:rFonts w:hint="default"/>
      </w:rPr>
    </w:lvl>
    <w:lvl w:ilvl="3">
      <w:start w:val="1"/>
      <w:numFmt w:val="decimal"/>
      <w:lvlText w:val="%4."/>
      <w:lvlJc w:val="left"/>
      <w:pPr>
        <w:tabs>
          <w:tab w:val="num" w:pos="3306"/>
        </w:tabs>
        <w:ind w:left="3306" w:hanging="360"/>
      </w:pPr>
    </w:lvl>
    <w:lvl w:ilvl="4" w:tentative="1">
      <w:start w:val="1"/>
      <w:numFmt w:val="lowerLetter"/>
      <w:lvlText w:val="%5."/>
      <w:lvlJc w:val="left"/>
      <w:pPr>
        <w:tabs>
          <w:tab w:val="num" w:pos="4026"/>
        </w:tabs>
        <w:ind w:left="4026" w:hanging="360"/>
      </w:pPr>
    </w:lvl>
    <w:lvl w:ilvl="5" w:tentative="1">
      <w:start w:val="1"/>
      <w:numFmt w:val="lowerRoman"/>
      <w:lvlText w:val="%6."/>
      <w:lvlJc w:val="right"/>
      <w:pPr>
        <w:tabs>
          <w:tab w:val="num" w:pos="4746"/>
        </w:tabs>
        <w:ind w:left="4746" w:hanging="180"/>
      </w:pPr>
    </w:lvl>
    <w:lvl w:ilvl="6" w:tentative="1">
      <w:start w:val="1"/>
      <w:numFmt w:val="decimal"/>
      <w:lvlText w:val="%7."/>
      <w:lvlJc w:val="left"/>
      <w:pPr>
        <w:tabs>
          <w:tab w:val="num" w:pos="5466"/>
        </w:tabs>
        <w:ind w:left="5466" w:hanging="360"/>
      </w:pPr>
    </w:lvl>
    <w:lvl w:ilvl="7" w:tentative="1">
      <w:start w:val="1"/>
      <w:numFmt w:val="lowerLetter"/>
      <w:lvlText w:val="%8."/>
      <w:lvlJc w:val="left"/>
      <w:pPr>
        <w:tabs>
          <w:tab w:val="num" w:pos="6186"/>
        </w:tabs>
        <w:ind w:left="6186" w:hanging="360"/>
      </w:pPr>
    </w:lvl>
    <w:lvl w:ilvl="8" w:tentative="1">
      <w:start w:val="1"/>
      <w:numFmt w:val="lowerRoman"/>
      <w:lvlText w:val="%9."/>
      <w:lvlJc w:val="right"/>
      <w:pPr>
        <w:tabs>
          <w:tab w:val="num" w:pos="6906"/>
        </w:tabs>
        <w:ind w:left="6906" w:hanging="180"/>
      </w:pPr>
    </w:lvl>
  </w:abstractNum>
  <w:abstractNum w:abstractNumId="10">
    <w:nsid w:val="4BB346C3"/>
    <w:multiLevelType w:val="hybridMultilevel"/>
    <w:tmpl w:val="A5460CB0"/>
    <w:lvl w:ilvl="0" w:tplc="380A0001">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1">
    <w:nsid w:val="590448BB"/>
    <w:multiLevelType w:val="hybridMultilevel"/>
    <w:tmpl w:val="D5CA3C88"/>
    <w:lvl w:ilvl="0" w:tplc="0C0A0001">
      <w:start w:val="1"/>
      <w:numFmt w:val="bullet"/>
      <w:lvlText w:val=""/>
      <w:lvlJc w:val="left"/>
      <w:pPr>
        <w:tabs>
          <w:tab w:val="num" w:pos="540"/>
        </w:tabs>
        <w:ind w:left="540"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12">
    <w:nsid w:val="5AE25145"/>
    <w:multiLevelType w:val="hybridMultilevel"/>
    <w:tmpl w:val="01A21060"/>
    <w:lvl w:ilvl="0" w:tplc="0C0A0001">
      <w:start w:val="1"/>
      <w:numFmt w:val="bullet"/>
      <w:lvlText w:val=""/>
      <w:lvlJc w:val="left"/>
      <w:pPr>
        <w:tabs>
          <w:tab w:val="num" w:pos="1429"/>
        </w:tabs>
        <w:ind w:left="1429" w:hanging="360"/>
      </w:pPr>
      <w:rPr>
        <w:rFonts w:ascii="Symbol" w:hAnsi="Symbol" w:hint="default"/>
      </w:rPr>
    </w:lvl>
    <w:lvl w:ilvl="1" w:tplc="0C0A0003" w:tentative="1">
      <w:start w:val="1"/>
      <w:numFmt w:val="bullet"/>
      <w:lvlText w:val="o"/>
      <w:lvlJc w:val="left"/>
      <w:pPr>
        <w:tabs>
          <w:tab w:val="num" w:pos="2149"/>
        </w:tabs>
        <w:ind w:left="2149" w:hanging="360"/>
      </w:pPr>
      <w:rPr>
        <w:rFonts w:ascii="Courier New" w:hAnsi="Courier New" w:cs="Courier New" w:hint="default"/>
      </w:rPr>
    </w:lvl>
    <w:lvl w:ilvl="2" w:tplc="0C0A0005" w:tentative="1">
      <w:start w:val="1"/>
      <w:numFmt w:val="bullet"/>
      <w:lvlText w:val=""/>
      <w:lvlJc w:val="left"/>
      <w:pPr>
        <w:tabs>
          <w:tab w:val="num" w:pos="2869"/>
        </w:tabs>
        <w:ind w:left="2869" w:hanging="360"/>
      </w:pPr>
      <w:rPr>
        <w:rFonts w:ascii="Wingdings" w:hAnsi="Wingdings" w:hint="default"/>
      </w:rPr>
    </w:lvl>
    <w:lvl w:ilvl="3" w:tplc="0C0A0001" w:tentative="1">
      <w:start w:val="1"/>
      <w:numFmt w:val="bullet"/>
      <w:lvlText w:val=""/>
      <w:lvlJc w:val="left"/>
      <w:pPr>
        <w:tabs>
          <w:tab w:val="num" w:pos="3589"/>
        </w:tabs>
        <w:ind w:left="3589" w:hanging="360"/>
      </w:pPr>
      <w:rPr>
        <w:rFonts w:ascii="Symbol" w:hAnsi="Symbol" w:hint="default"/>
      </w:rPr>
    </w:lvl>
    <w:lvl w:ilvl="4" w:tplc="0C0A0003" w:tentative="1">
      <w:start w:val="1"/>
      <w:numFmt w:val="bullet"/>
      <w:lvlText w:val="o"/>
      <w:lvlJc w:val="left"/>
      <w:pPr>
        <w:tabs>
          <w:tab w:val="num" w:pos="4309"/>
        </w:tabs>
        <w:ind w:left="4309" w:hanging="360"/>
      </w:pPr>
      <w:rPr>
        <w:rFonts w:ascii="Courier New" w:hAnsi="Courier New" w:cs="Courier New" w:hint="default"/>
      </w:rPr>
    </w:lvl>
    <w:lvl w:ilvl="5" w:tplc="0C0A0005" w:tentative="1">
      <w:start w:val="1"/>
      <w:numFmt w:val="bullet"/>
      <w:lvlText w:val=""/>
      <w:lvlJc w:val="left"/>
      <w:pPr>
        <w:tabs>
          <w:tab w:val="num" w:pos="5029"/>
        </w:tabs>
        <w:ind w:left="5029" w:hanging="360"/>
      </w:pPr>
      <w:rPr>
        <w:rFonts w:ascii="Wingdings" w:hAnsi="Wingdings" w:hint="default"/>
      </w:rPr>
    </w:lvl>
    <w:lvl w:ilvl="6" w:tplc="0C0A0001" w:tentative="1">
      <w:start w:val="1"/>
      <w:numFmt w:val="bullet"/>
      <w:lvlText w:val=""/>
      <w:lvlJc w:val="left"/>
      <w:pPr>
        <w:tabs>
          <w:tab w:val="num" w:pos="5749"/>
        </w:tabs>
        <w:ind w:left="5749" w:hanging="360"/>
      </w:pPr>
      <w:rPr>
        <w:rFonts w:ascii="Symbol" w:hAnsi="Symbol" w:hint="default"/>
      </w:rPr>
    </w:lvl>
    <w:lvl w:ilvl="7" w:tplc="0C0A0003" w:tentative="1">
      <w:start w:val="1"/>
      <w:numFmt w:val="bullet"/>
      <w:lvlText w:val="o"/>
      <w:lvlJc w:val="left"/>
      <w:pPr>
        <w:tabs>
          <w:tab w:val="num" w:pos="6469"/>
        </w:tabs>
        <w:ind w:left="6469" w:hanging="360"/>
      </w:pPr>
      <w:rPr>
        <w:rFonts w:ascii="Courier New" w:hAnsi="Courier New" w:cs="Courier New" w:hint="default"/>
      </w:rPr>
    </w:lvl>
    <w:lvl w:ilvl="8" w:tplc="0C0A0005" w:tentative="1">
      <w:start w:val="1"/>
      <w:numFmt w:val="bullet"/>
      <w:lvlText w:val=""/>
      <w:lvlJc w:val="left"/>
      <w:pPr>
        <w:tabs>
          <w:tab w:val="num" w:pos="7189"/>
        </w:tabs>
        <w:ind w:left="7189" w:hanging="360"/>
      </w:pPr>
      <w:rPr>
        <w:rFonts w:ascii="Wingdings" w:hAnsi="Wingdings" w:hint="default"/>
      </w:rPr>
    </w:lvl>
  </w:abstractNum>
  <w:abstractNum w:abstractNumId="13">
    <w:nsid w:val="61A845E0"/>
    <w:multiLevelType w:val="hybridMultilevel"/>
    <w:tmpl w:val="C7023C52"/>
    <w:lvl w:ilvl="0" w:tplc="0C0A0003">
      <w:start w:val="1"/>
      <w:numFmt w:val="bullet"/>
      <w:lvlText w:val="o"/>
      <w:lvlJc w:val="left"/>
      <w:pPr>
        <w:tabs>
          <w:tab w:val="num" w:pos="1429"/>
        </w:tabs>
        <w:ind w:left="1429" w:hanging="360"/>
      </w:pPr>
      <w:rPr>
        <w:rFonts w:ascii="Courier New" w:hAnsi="Courier New" w:cs="Courier New" w:hint="default"/>
      </w:rPr>
    </w:lvl>
    <w:lvl w:ilvl="1" w:tplc="0C0A0003" w:tentative="1">
      <w:start w:val="1"/>
      <w:numFmt w:val="bullet"/>
      <w:lvlText w:val="o"/>
      <w:lvlJc w:val="left"/>
      <w:pPr>
        <w:tabs>
          <w:tab w:val="num" w:pos="2149"/>
        </w:tabs>
        <w:ind w:left="2149" w:hanging="360"/>
      </w:pPr>
      <w:rPr>
        <w:rFonts w:ascii="Courier New" w:hAnsi="Courier New" w:cs="Courier New" w:hint="default"/>
      </w:rPr>
    </w:lvl>
    <w:lvl w:ilvl="2" w:tplc="0C0A0005" w:tentative="1">
      <w:start w:val="1"/>
      <w:numFmt w:val="bullet"/>
      <w:lvlText w:val=""/>
      <w:lvlJc w:val="left"/>
      <w:pPr>
        <w:tabs>
          <w:tab w:val="num" w:pos="2869"/>
        </w:tabs>
        <w:ind w:left="2869" w:hanging="360"/>
      </w:pPr>
      <w:rPr>
        <w:rFonts w:ascii="Wingdings" w:hAnsi="Wingdings" w:hint="default"/>
      </w:rPr>
    </w:lvl>
    <w:lvl w:ilvl="3" w:tplc="0C0A0001" w:tentative="1">
      <w:start w:val="1"/>
      <w:numFmt w:val="bullet"/>
      <w:lvlText w:val=""/>
      <w:lvlJc w:val="left"/>
      <w:pPr>
        <w:tabs>
          <w:tab w:val="num" w:pos="3589"/>
        </w:tabs>
        <w:ind w:left="3589" w:hanging="360"/>
      </w:pPr>
      <w:rPr>
        <w:rFonts w:ascii="Symbol" w:hAnsi="Symbol" w:hint="default"/>
      </w:rPr>
    </w:lvl>
    <w:lvl w:ilvl="4" w:tplc="0C0A0003" w:tentative="1">
      <w:start w:val="1"/>
      <w:numFmt w:val="bullet"/>
      <w:lvlText w:val="o"/>
      <w:lvlJc w:val="left"/>
      <w:pPr>
        <w:tabs>
          <w:tab w:val="num" w:pos="4309"/>
        </w:tabs>
        <w:ind w:left="4309" w:hanging="360"/>
      </w:pPr>
      <w:rPr>
        <w:rFonts w:ascii="Courier New" w:hAnsi="Courier New" w:cs="Courier New" w:hint="default"/>
      </w:rPr>
    </w:lvl>
    <w:lvl w:ilvl="5" w:tplc="0C0A0005" w:tentative="1">
      <w:start w:val="1"/>
      <w:numFmt w:val="bullet"/>
      <w:lvlText w:val=""/>
      <w:lvlJc w:val="left"/>
      <w:pPr>
        <w:tabs>
          <w:tab w:val="num" w:pos="5029"/>
        </w:tabs>
        <w:ind w:left="5029" w:hanging="360"/>
      </w:pPr>
      <w:rPr>
        <w:rFonts w:ascii="Wingdings" w:hAnsi="Wingdings" w:hint="default"/>
      </w:rPr>
    </w:lvl>
    <w:lvl w:ilvl="6" w:tplc="0C0A0001" w:tentative="1">
      <w:start w:val="1"/>
      <w:numFmt w:val="bullet"/>
      <w:lvlText w:val=""/>
      <w:lvlJc w:val="left"/>
      <w:pPr>
        <w:tabs>
          <w:tab w:val="num" w:pos="5749"/>
        </w:tabs>
        <w:ind w:left="5749" w:hanging="360"/>
      </w:pPr>
      <w:rPr>
        <w:rFonts w:ascii="Symbol" w:hAnsi="Symbol" w:hint="default"/>
      </w:rPr>
    </w:lvl>
    <w:lvl w:ilvl="7" w:tplc="0C0A0003" w:tentative="1">
      <w:start w:val="1"/>
      <w:numFmt w:val="bullet"/>
      <w:lvlText w:val="o"/>
      <w:lvlJc w:val="left"/>
      <w:pPr>
        <w:tabs>
          <w:tab w:val="num" w:pos="6469"/>
        </w:tabs>
        <w:ind w:left="6469" w:hanging="360"/>
      </w:pPr>
      <w:rPr>
        <w:rFonts w:ascii="Courier New" w:hAnsi="Courier New" w:cs="Courier New" w:hint="default"/>
      </w:rPr>
    </w:lvl>
    <w:lvl w:ilvl="8" w:tplc="0C0A0005" w:tentative="1">
      <w:start w:val="1"/>
      <w:numFmt w:val="bullet"/>
      <w:lvlText w:val=""/>
      <w:lvlJc w:val="left"/>
      <w:pPr>
        <w:tabs>
          <w:tab w:val="num" w:pos="7189"/>
        </w:tabs>
        <w:ind w:left="7189" w:hanging="360"/>
      </w:pPr>
      <w:rPr>
        <w:rFonts w:ascii="Wingdings" w:hAnsi="Wingdings" w:hint="default"/>
      </w:rPr>
    </w:lvl>
  </w:abstractNum>
  <w:abstractNum w:abstractNumId="14">
    <w:nsid w:val="63C30A82"/>
    <w:multiLevelType w:val="hybridMultilevel"/>
    <w:tmpl w:val="618EE2DA"/>
    <w:lvl w:ilvl="0" w:tplc="0C0A000D">
      <w:start w:val="1"/>
      <w:numFmt w:val="bullet"/>
      <w:lvlText w:val=""/>
      <w:lvlJc w:val="left"/>
      <w:pPr>
        <w:tabs>
          <w:tab w:val="num" w:pos="1080"/>
        </w:tabs>
        <w:ind w:left="1080" w:hanging="360"/>
      </w:pPr>
      <w:rPr>
        <w:rFonts w:ascii="Wingdings" w:hAnsi="Wingdings" w:hint="default"/>
      </w:rPr>
    </w:lvl>
    <w:lvl w:ilvl="1" w:tplc="0C0A0003">
      <w:start w:val="1"/>
      <w:numFmt w:val="bullet"/>
      <w:lvlText w:val="o"/>
      <w:lvlJc w:val="left"/>
      <w:pPr>
        <w:tabs>
          <w:tab w:val="num" w:pos="1800"/>
        </w:tabs>
        <w:ind w:left="1800" w:hanging="360"/>
      </w:pPr>
      <w:rPr>
        <w:rFonts w:ascii="Courier New" w:hAnsi="Courier New" w:cs="Courier New" w:hint="default"/>
      </w:rPr>
    </w:lvl>
    <w:lvl w:ilvl="2" w:tplc="0C0A0005">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15">
    <w:nsid w:val="68C630E5"/>
    <w:multiLevelType w:val="hybridMultilevel"/>
    <w:tmpl w:val="D8F0EB96"/>
    <w:lvl w:ilvl="0" w:tplc="0C0A0003">
      <w:start w:val="1"/>
      <w:numFmt w:val="bullet"/>
      <w:lvlText w:val="o"/>
      <w:lvlJc w:val="left"/>
      <w:pPr>
        <w:ind w:left="1069" w:hanging="360"/>
      </w:pPr>
      <w:rPr>
        <w:rFonts w:ascii="Courier New" w:hAnsi="Courier New" w:cs="Courier New" w:hint="default"/>
      </w:rPr>
    </w:lvl>
    <w:lvl w:ilvl="1" w:tplc="0C0A0003" w:tentative="1">
      <w:start w:val="1"/>
      <w:numFmt w:val="bullet"/>
      <w:lvlText w:val="o"/>
      <w:lvlJc w:val="left"/>
      <w:pPr>
        <w:ind w:left="1789" w:hanging="360"/>
      </w:pPr>
      <w:rPr>
        <w:rFonts w:ascii="Courier New" w:hAnsi="Courier New" w:cs="Courier New" w:hint="default"/>
      </w:rPr>
    </w:lvl>
    <w:lvl w:ilvl="2" w:tplc="0C0A0005" w:tentative="1">
      <w:start w:val="1"/>
      <w:numFmt w:val="bullet"/>
      <w:lvlText w:val=""/>
      <w:lvlJc w:val="left"/>
      <w:pPr>
        <w:ind w:left="2509" w:hanging="360"/>
      </w:pPr>
      <w:rPr>
        <w:rFonts w:ascii="Wingdings" w:hAnsi="Wingdings" w:hint="default"/>
      </w:rPr>
    </w:lvl>
    <w:lvl w:ilvl="3" w:tplc="0C0A0001" w:tentative="1">
      <w:start w:val="1"/>
      <w:numFmt w:val="bullet"/>
      <w:lvlText w:val=""/>
      <w:lvlJc w:val="left"/>
      <w:pPr>
        <w:ind w:left="3229" w:hanging="360"/>
      </w:pPr>
      <w:rPr>
        <w:rFonts w:ascii="Symbol" w:hAnsi="Symbol" w:hint="default"/>
      </w:rPr>
    </w:lvl>
    <w:lvl w:ilvl="4" w:tplc="0C0A0003" w:tentative="1">
      <w:start w:val="1"/>
      <w:numFmt w:val="bullet"/>
      <w:lvlText w:val="o"/>
      <w:lvlJc w:val="left"/>
      <w:pPr>
        <w:ind w:left="3949" w:hanging="360"/>
      </w:pPr>
      <w:rPr>
        <w:rFonts w:ascii="Courier New" w:hAnsi="Courier New" w:cs="Courier New" w:hint="default"/>
      </w:rPr>
    </w:lvl>
    <w:lvl w:ilvl="5" w:tplc="0C0A0005" w:tentative="1">
      <w:start w:val="1"/>
      <w:numFmt w:val="bullet"/>
      <w:lvlText w:val=""/>
      <w:lvlJc w:val="left"/>
      <w:pPr>
        <w:ind w:left="4669" w:hanging="360"/>
      </w:pPr>
      <w:rPr>
        <w:rFonts w:ascii="Wingdings" w:hAnsi="Wingdings" w:hint="default"/>
      </w:rPr>
    </w:lvl>
    <w:lvl w:ilvl="6" w:tplc="0C0A0001" w:tentative="1">
      <w:start w:val="1"/>
      <w:numFmt w:val="bullet"/>
      <w:lvlText w:val=""/>
      <w:lvlJc w:val="left"/>
      <w:pPr>
        <w:ind w:left="5389" w:hanging="360"/>
      </w:pPr>
      <w:rPr>
        <w:rFonts w:ascii="Symbol" w:hAnsi="Symbol" w:hint="default"/>
      </w:rPr>
    </w:lvl>
    <w:lvl w:ilvl="7" w:tplc="0C0A0003" w:tentative="1">
      <w:start w:val="1"/>
      <w:numFmt w:val="bullet"/>
      <w:lvlText w:val="o"/>
      <w:lvlJc w:val="left"/>
      <w:pPr>
        <w:ind w:left="6109" w:hanging="360"/>
      </w:pPr>
      <w:rPr>
        <w:rFonts w:ascii="Courier New" w:hAnsi="Courier New" w:cs="Courier New" w:hint="default"/>
      </w:rPr>
    </w:lvl>
    <w:lvl w:ilvl="8" w:tplc="0C0A0005" w:tentative="1">
      <w:start w:val="1"/>
      <w:numFmt w:val="bullet"/>
      <w:lvlText w:val=""/>
      <w:lvlJc w:val="left"/>
      <w:pPr>
        <w:ind w:left="6829" w:hanging="360"/>
      </w:pPr>
      <w:rPr>
        <w:rFonts w:ascii="Wingdings" w:hAnsi="Wingdings" w:hint="default"/>
      </w:rPr>
    </w:lvl>
  </w:abstractNum>
  <w:abstractNum w:abstractNumId="16">
    <w:nsid w:val="6C720FD7"/>
    <w:multiLevelType w:val="multilevel"/>
    <w:tmpl w:val="FDFA214E"/>
    <w:lvl w:ilvl="0">
      <w:start w:val="1"/>
      <w:numFmt w:val="bullet"/>
      <w:lvlText w:val="-"/>
      <w:lvlJc w:val="left"/>
      <w:pPr>
        <w:tabs>
          <w:tab w:val="num" w:pos="-180"/>
        </w:tabs>
        <w:ind w:left="-180" w:hanging="360"/>
      </w:pPr>
      <w:rPr>
        <w:rFonts w:ascii="Times New Roman" w:eastAsia="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6CCF0B1C"/>
    <w:multiLevelType w:val="multilevel"/>
    <w:tmpl w:val="D6D2B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E2A21A9"/>
    <w:multiLevelType w:val="hybridMultilevel"/>
    <w:tmpl w:val="96301B88"/>
    <w:lvl w:ilvl="0" w:tplc="0C0A0001">
      <w:start w:val="1"/>
      <w:numFmt w:val="bullet"/>
      <w:lvlText w:val=""/>
      <w:lvlJc w:val="left"/>
      <w:pPr>
        <w:tabs>
          <w:tab w:val="num" w:pos="1440"/>
        </w:tabs>
        <w:ind w:left="1440" w:hanging="360"/>
      </w:pPr>
      <w:rPr>
        <w:rFonts w:ascii="Symbol" w:hAnsi="Symbol" w:hint="default"/>
      </w:rPr>
    </w:lvl>
    <w:lvl w:ilvl="1" w:tplc="0C0A0003">
      <w:start w:val="1"/>
      <w:numFmt w:val="bullet"/>
      <w:lvlText w:val="o"/>
      <w:lvlJc w:val="left"/>
      <w:pPr>
        <w:tabs>
          <w:tab w:val="num" w:pos="2160"/>
        </w:tabs>
        <w:ind w:left="2160" w:hanging="360"/>
      </w:pPr>
      <w:rPr>
        <w:rFonts w:ascii="Courier New" w:hAnsi="Courier New" w:hint="default"/>
      </w:rPr>
    </w:lvl>
    <w:lvl w:ilvl="2" w:tplc="0C0A0005">
      <w:start w:val="1"/>
      <w:numFmt w:val="bullet"/>
      <w:lvlText w:val=""/>
      <w:lvlJc w:val="left"/>
      <w:pPr>
        <w:tabs>
          <w:tab w:val="num" w:pos="2880"/>
        </w:tabs>
        <w:ind w:left="2880" w:hanging="360"/>
      </w:pPr>
      <w:rPr>
        <w:rFonts w:ascii="Wingdings" w:hAnsi="Wingdings" w:hint="default"/>
      </w:rPr>
    </w:lvl>
    <w:lvl w:ilvl="3" w:tplc="0C0A0001" w:tentative="1">
      <w:start w:val="1"/>
      <w:numFmt w:val="bullet"/>
      <w:lvlText w:val=""/>
      <w:lvlJc w:val="left"/>
      <w:pPr>
        <w:tabs>
          <w:tab w:val="num" w:pos="3600"/>
        </w:tabs>
        <w:ind w:left="3600" w:hanging="360"/>
      </w:pPr>
      <w:rPr>
        <w:rFonts w:ascii="Symbol" w:hAnsi="Symbol" w:hint="default"/>
      </w:rPr>
    </w:lvl>
    <w:lvl w:ilvl="4" w:tplc="0C0A0003" w:tentative="1">
      <w:start w:val="1"/>
      <w:numFmt w:val="bullet"/>
      <w:lvlText w:val="o"/>
      <w:lvlJc w:val="left"/>
      <w:pPr>
        <w:tabs>
          <w:tab w:val="num" w:pos="4320"/>
        </w:tabs>
        <w:ind w:left="4320" w:hanging="360"/>
      </w:pPr>
      <w:rPr>
        <w:rFonts w:ascii="Courier New" w:hAnsi="Courier New" w:hint="default"/>
      </w:rPr>
    </w:lvl>
    <w:lvl w:ilvl="5" w:tplc="0C0A0005" w:tentative="1">
      <w:start w:val="1"/>
      <w:numFmt w:val="bullet"/>
      <w:lvlText w:val=""/>
      <w:lvlJc w:val="left"/>
      <w:pPr>
        <w:tabs>
          <w:tab w:val="num" w:pos="5040"/>
        </w:tabs>
        <w:ind w:left="5040" w:hanging="360"/>
      </w:pPr>
      <w:rPr>
        <w:rFonts w:ascii="Wingdings" w:hAnsi="Wingdings" w:hint="default"/>
      </w:rPr>
    </w:lvl>
    <w:lvl w:ilvl="6" w:tplc="0C0A0001" w:tentative="1">
      <w:start w:val="1"/>
      <w:numFmt w:val="bullet"/>
      <w:lvlText w:val=""/>
      <w:lvlJc w:val="left"/>
      <w:pPr>
        <w:tabs>
          <w:tab w:val="num" w:pos="5760"/>
        </w:tabs>
        <w:ind w:left="5760" w:hanging="360"/>
      </w:pPr>
      <w:rPr>
        <w:rFonts w:ascii="Symbol" w:hAnsi="Symbol" w:hint="default"/>
      </w:rPr>
    </w:lvl>
    <w:lvl w:ilvl="7" w:tplc="0C0A0003" w:tentative="1">
      <w:start w:val="1"/>
      <w:numFmt w:val="bullet"/>
      <w:lvlText w:val="o"/>
      <w:lvlJc w:val="left"/>
      <w:pPr>
        <w:tabs>
          <w:tab w:val="num" w:pos="6480"/>
        </w:tabs>
        <w:ind w:left="6480" w:hanging="360"/>
      </w:pPr>
      <w:rPr>
        <w:rFonts w:ascii="Courier New" w:hAnsi="Courier New" w:hint="default"/>
      </w:rPr>
    </w:lvl>
    <w:lvl w:ilvl="8" w:tplc="0C0A0005" w:tentative="1">
      <w:start w:val="1"/>
      <w:numFmt w:val="bullet"/>
      <w:lvlText w:val=""/>
      <w:lvlJc w:val="left"/>
      <w:pPr>
        <w:tabs>
          <w:tab w:val="num" w:pos="7200"/>
        </w:tabs>
        <w:ind w:left="7200" w:hanging="360"/>
      </w:pPr>
      <w:rPr>
        <w:rFonts w:ascii="Wingdings" w:hAnsi="Wingdings" w:hint="default"/>
      </w:rPr>
    </w:lvl>
  </w:abstractNum>
  <w:abstractNum w:abstractNumId="19">
    <w:nsid w:val="7B942241"/>
    <w:multiLevelType w:val="hybridMultilevel"/>
    <w:tmpl w:val="1B28271E"/>
    <w:lvl w:ilvl="0" w:tplc="0C0A0003">
      <w:start w:val="1"/>
      <w:numFmt w:val="bullet"/>
      <w:lvlText w:val="o"/>
      <w:lvlJc w:val="left"/>
      <w:pPr>
        <w:tabs>
          <w:tab w:val="num" w:pos="1998"/>
        </w:tabs>
        <w:ind w:left="1998" w:hanging="360"/>
      </w:pPr>
      <w:rPr>
        <w:rFonts w:ascii="Courier New" w:hAnsi="Courier New" w:cs="Courier New" w:hint="default"/>
      </w:rPr>
    </w:lvl>
    <w:lvl w:ilvl="1" w:tplc="0C0A0003">
      <w:start w:val="1"/>
      <w:numFmt w:val="bullet"/>
      <w:lvlText w:val="o"/>
      <w:lvlJc w:val="left"/>
      <w:pPr>
        <w:tabs>
          <w:tab w:val="num" w:pos="2718"/>
        </w:tabs>
        <w:ind w:left="2718" w:hanging="360"/>
      </w:pPr>
      <w:rPr>
        <w:rFonts w:ascii="Courier New" w:hAnsi="Courier New" w:cs="Courier New" w:hint="default"/>
      </w:rPr>
    </w:lvl>
    <w:lvl w:ilvl="2" w:tplc="0C0A0005" w:tentative="1">
      <w:start w:val="1"/>
      <w:numFmt w:val="bullet"/>
      <w:lvlText w:val=""/>
      <w:lvlJc w:val="left"/>
      <w:pPr>
        <w:tabs>
          <w:tab w:val="num" w:pos="3438"/>
        </w:tabs>
        <w:ind w:left="3438" w:hanging="360"/>
      </w:pPr>
      <w:rPr>
        <w:rFonts w:ascii="Wingdings" w:hAnsi="Wingdings" w:hint="default"/>
      </w:rPr>
    </w:lvl>
    <w:lvl w:ilvl="3" w:tplc="0C0A0001" w:tentative="1">
      <w:start w:val="1"/>
      <w:numFmt w:val="bullet"/>
      <w:lvlText w:val=""/>
      <w:lvlJc w:val="left"/>
      <w:pPr>
        <w:tabs>
          <w:tab w:val="num" w:pos="4158"/>
        </w:tabs>
        <w:ind w:left="4158" w:hanging="360"/>
      </w:pPr>
      <w:rPr>
        <w:rFonts w:ascii="Symbol" w:hAnsi="Symbol" w:hint="default"/>
      </w:rPr>
    </w:lvl>
    <w:lvl w:ilvl="4" w:tplc="0C0A0003" w:tentative="1">
      <w:start w:val="1"/>
      <w:numFmt w:val="bullet"/>
      <w:lvlText w:val="o"/>
      <w:lvlJc w:val="left"/>
      <w:pPr>
        <w:tabs>
          <w:tab w:val="num" w:pos="4878"/>
        </w:tabs>
        <w:ind w:left="4878" w:hanging="360"/>
      </w:pPr>
      <w:rPr>
        <w:rFonts w:ascii="Courier New" w:hAnsi="Courier New" w:cs="Courier New" w:hint="default"/>
      </w:rPr>
    </w:lvl>
    <w:lvl w:ilvl="5" w:tplc="0C0A0005" w:tentative="1">
      <w:start w:val="1"/>
      <w:numFmt w:val="bullet"/>
      <w:lvlText w:val=""/>
      <w:lvlJc w:val="left"/>
      <w:pPr>
        <w:tabs>
          <w:tab w:val="num" w:pos="5598"/>
        </w:tabs>
        <w:ind w:left="5598" w:hanging="360"/>
      </w:pPr>
      <w:rPr>
        <w:rFonts w:ascii="Wingdings" w:hAnsi="Wingdings" w:hint="default"/>
      </w:rPr>
    </w:lvl>
    <w:lvl w:ilvl="6" w:tplc="0C0A0001" w:tentative="1">
      <w:start w:val="1"/>
      <w:numFmt w:val="bullet"/>
      <w:lvlText w:val=""/>
      <w:lvlJc w:val="left"/>
      <w:pPr>
        <w:tabs>
          <w:tab w:val="num" w:pos="6318"/>
        </w:tabs>
        <w:ind w:left="6318" w:hanging="360"/>
      </w:pPr>
      <w:rPr>
        <w:rFonts w:ascii="Symbol" w:hAnsi="Symbol" w:hint="default"/>
      </w:rPr>
    </w:lvl>
    <w:lvl w:ilvl="7" w:tplc="0C0A0003" w:tentative="1">
      <w:start w:val="1"/>
      <w:numFmt w:val="bullet"/>
      <w:lvlText w:val="o"/>
      <w:lvlJc w:val="left"/>
      <w:pPr>
        <w:tabs>
          <w:tab w:val="num" w:pos="7038"/>
        </w:tabs>
        <w:ind w:left="7038" w:hanging="360"/>
      </w:pPr>
      <w:rPr>
        <w:rFonts w:ascii="Courier New" w:hAnsi="Courier New" w:cs="Courier New" w:hint="default"/>
      </w:rPr>
    </w:lvl>
    <w:lvl w:ilvl="8" w:tplc="0C0A0005" w:tentative="1">
      <w:start w:val="1"/>
      <w:numFmt w:val="bullet"/>
      <w:lvlText w:val=""/>
      <w:lvlJc w:val="left"/>
      <w:pPr>
        <w:tabs>
          <w:tab w:val="num" w:pos="7758"/>
        </w:tabs>
        <w:ind w:left="7758" w:hanging="360"/>
      </w:pPr>
      <w:rPr>
        <w:rFonts w:ascii="Wingdings" w:hAnsi="Wingdings" w:hint="default"/>
      </w:rPr>
    </w:lvl>
  </w:abstractNum>
  <w:num w:numId="1">
    <w:abstractNumId w:val="2"/>
  </w:num>
  <w:num w:numId="2">
    <w:abstractNumId w:val="9"/>
  </w:num>
  <w:num w:numId="3">
    <w:abstractNumId w:val="0"/>
  </w:num>
  <w:num w:numId="4">
    <w:abstractNumId w:val="4"/>
  </w:num>
  <w:num w:numId="5">
    <w:abstractNumId w:val="18"/>
  </w:num>
  <w:num w:numId="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13"/>
  </w:num>
  <w:num w:numId="10">
    <w:abstractNumId w:val="8"/>
  </w:num>
  <w:num w:numId="11">
    <w:abstractNumId w:val="19"/>
  </w:num>
  <w:num w:numId="12">
    <w:abstractNumId w:val="1"/>
  </w:num>
  <w:num w:numId="13">
    <w:abstractNumId w:val="6"/>
  </w:num>
  <w:num w:numId="14">
    <w:abstractNumId w:val="15"/>
  </w:num>
  <w:num w:numId="15">
    <w:abstractNumId w:val="17"/>
  </w:num>
  <w:num w:numId="16">
    <w:abstractNumId w:val="12"/>
  </w:num>
  <w:num w:numId="17">
    <w:abstractNumId w:val="7"/>
  </w:num>
  <w:num w:numId="18">
    <w:abstractNumId w:val="3"/>
  </w:num>
  <w:num w:numId="19">
    <w:abstractNumId w:val="14"/>
  </w:num>
  <w:num w:numId="20">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777C24"/>
    <w:rsid w:val="000018F3"/>
    <w:rsid w:val="00006410"/>
    <w:rsid w:val="000330C5"/>
    <w:rsid w:val="000A6343"/>
    <w:rsid w:val="000A63F4"/>
    <w:rsid w:val="000E775F"/>
    <w:rsid w:val="000F4040"/>
    <w:rsid w:val="001128F6"/>
    <w:rsid w:val="00114F47"/>
    <w:rsid w:val="00136906"/>
    <w:rsid w:val="00141B6A"/>
    <w:rsid w:val="001B44E7"/>
    <w:rsid w:val="002133EC"/>
    <w:rsid w:val="00223C77"/>
    <w:rsid w:val="0024624E"/>
    <w:rsid w:val="002611DB"/>
    <w:rsid w:val="002744DF"/>
    <w:rsid w:val="002F50F1"/>
    <w:rsid w:val="002F62D5"/>
    <w:rsid w:val="00336153"/>
    <w:rsid w:val="00346D51"/>
    <w:rsid w:val="003C36FC"/>
    <w:rsid w:val="003E519F"/>
    <w:rsid w:val="003E5243"/>
    <w:rsid w:val="004502DB"/>
    <w:rsid w:val="004926FA"/>
    <w:rsid w:val="004B00F1"/>
    <w:rsid w:val="004B1FD9"/>
    <w:rsid w:val="004B4EDE"/>
    <w:rsid w:val="004C2D49"/>
    <w:rsid w:val="00553809"/>
    <w:rsid w:val="00575880"/>
    <w:rsid w:val="0058373D"/>
    <w:rsid w:val="005A772B"/>
    <w:rsid w:val="005C3E7F"/>
    <w:rsid w:val="005E552A"/>
    <w:rsid w:val="00671AE3"/>
    <w:rsid w:val="0069277B"/>
    <w:rsid w:val="006A6EAA"/>
    <w:rsid w:val="006C2DE5"/>
    <w:rsid w:val="006C5E61"/>
    <w:rsid w:val="006D2A3A"/>
    <w:rsid w:val="00703C81"/>
    <w:rsid w:val="00715C11"/>
    <w:rsid w:val="007211ED"/>
    <w:rsid w:val="00741B77"/>
    <w:rsid w:val="00765C30"/>
    <w:rsid w:val="00777C24"/>
    <w:rsid w:val="007970DB"/>
    <w:rsid w:val="007D55C8"/>
    <w:rsid w:val="007F1AB4"/>
    <w:rsid w:val="00853013"/>
    <w:rsid w:val="008560F3"/>
    <w:rsid w:val="008A6A5F"/>
    <w:rsid w:val="008C1D39"/>
    <w:rsid w:val="008C2464"/>
    <w:rsid w:val="0093084D"/>
    <w:rsid w:val="009372F5"/>
    <w:rsid w:val="00982F64"/>
    <w:rsid w:val="009C5084"/>
    <w:rsid w:val="009D3EEA"/>
    <w:rsid w:val="00A23B7C"/>
    <w:rsid w:val="00A41ABD"/>
    <w:rsid w:val="00A62D38"/>
    <w:rsid w:val="00A62D9B"/>
    <w:rsid w:val="00A7374E"/>
    <w:rsid w:val="00A74484"/>
    <w:rsid w:val="00AA18FE"/>
    <w:rsid w:val="00AA2E8A"/>
    <w:rsid w:val="00AC5FFB"/>
    <w:rsid w:val="00AD769A"/>
    <w:rsid w:val="00AF0783"/>
    <w:rsid w:val="00AF5CA1"/>
    <w:rsid w:val="00AF694A"/>
    <w:rsid w:val="00B01572"/>
    <w:rsid w:val="00B40BB1"/>
    <w:rsid w:val="00B4220C"/>
    <w:rsid w:val="00B94D23"/>
    <w:rsid w:val="00BA6795"/>
    <w:rsid w:val="00BC48E4"/>
    <w:rsid w:val="00C31DED"/>
    <w:rsid w:val="00C32E90"/>
    <w:rsid w:val="00CA1CAA"/>
    <w:rsid w:val="00CC3BE8"/>
    <w:rsid w:val="00CF3D3B"/>
    <w:rsid w:val="00D6543A"/>
    <w:rsid w:val="00D75D41"/>
    <w:rsid w:val="00D827B8"/>
    <w:rsid w:val="00D87D0B"/>
    <w:rsid w:val="00DA73DF"/>
    <w:rsid w:val="00DB3E78"/>
    <w:rsid w:val="00DD7358"/>
    <w:rsid w:val="00E30C1B"/>
    <w:rsid w:val="00E51359"/>
    <w:rsid w:val="00E52219"/>
    <w:rsid w:val="00E72653"/>
    <w:rsid w:val="00EA60FA"/>
    <w:rsid w:val="00ED68E2"/>
    <w:rsid w:val="00EF3878"/>
    <w:rsid w:val="00F125BD"/>
    <w:rsid w:val="00F460A7"/>
    <w:rsid w:val="00F71AEE"/>
    <w:rsid w:val="00F71DC2"/>
    <w:rsid w:val="00FB70F3"/>
    <w:rsid w:val="00FE6DA6"/>
    <w:rsid w:val="00FF7C95"/>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UY" w:eastAsia="es-UY"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611DB"/>
    <w:rPr>
      <w:sz w:val="24"/>
      <w:szCs w:val="24"/>
      <w:lang w:val="es-ES" w:eastAsia="es-ES"/>
    </w:rPr>
  </w:style>
  <w:style w:type="paragraph" w:styleId="Ttulo1">
    <w:name w:val="heading 1"/>
    <w:basedOn w:val="Normal"/>
    <w:next w:val="Normal"/>
    <w:qFormat/>
    <w:rsid w:val="002611DB"/>
    <w:pPr>
      <w:keepNext/>
      <w:outlineLvl w:val="0"/>
    </w:pPr>
    <w:rPr>
      <w:rFonts w:ascii="Arial" w:hAnsi="Arial"/>
      <w:b/>
      <w:i/>
      <w:sz w:val="20"/>
      <w:lang w:val="es-ES_tradnl"/>
    </w:rPr>
  </w:style>
  <w:style w:type="paragraph" w:styleId="Ttulo2">
    <w:name w:val="heading 2"/>
    <w:basedOn w:val="Normal"/>
    <w:next w:val="Normal"/>
    <w:qFormat/>
    <w:rsid w:val="002611DB"/>
    <w:pPr>
      <w:keepNext/>
      <w:keepLines/>
      <w:suppressLineNumbers/>
      <w:suppressAutoHyphens/>
      <w:overflowPunct w:val="0"/>
      <w:autoSpaceDE w:val="0"/>
      <w:autoSpaceDN w:val="0"/>
      <w:adjustRightInd w:val="0"/>
      <w:jc w:val="both"/>
      <w:textAlignment w:val="baseline"/>
      <w:outlineLvl w:val="1"/>
    </w:pPr>
    <w:rPr>
      <w:rFonts w:ascii="Arial" w:hAnsi="Arial"/>
      <w:b/>
      <w:color w:val="000000"/>
      <w:spacing w:val="-3"/>
      <w:kern w:val="2"/>
      <w:lang w:val="es-ES_tradnl"/>
    </w:rPr>
  </w:style>
  <w:style w:type="paragraph" w:styleId="Ttulo3">
    <w:name w:val="heading 3"/>
    <w:basedOn w:val="Normal"/>
    <w:next w:val="Normal"/>
    <w:qFormat/>
    <w:rsid w:val="002611DB"/>
    <w:pPr>
      <w:keepNext/>
      <w:keepLines/>
      <w:numPr>
        <w:numId w:val="1"/>
      </w:numPr>
      <w:suppressLineNumbers/>
      <w:tabs>
        <w:tab w:val="clear" w:pos="1080"/>
        <w:tab w:val="num" w:pos="0"/>
      </w:tabs>
      <w:suppressAutoHyphens/>
      <w:overflowPunct w:val="0"/>
      <w:autoSpaceDE w:val="0"/>
      <w:autoSpaceDN w:val="0"/>
      <w:adjustRightInd w:val="0"/>
      <w:ind w:left="993" w:right="-23" w:hanging="993"/>
      <w:jc w:val="both"/>
      <w:textAlignment w:val="baseline"/>
      <w:outlineLvl w:val="2"/>
    </w:pPr>
    <w:rPr>
      <w:rFonts w:ascii="Arial" w:hAnsi="Arial"/>
      <w:b/>
      <w:color w:val="000000"/>
      <w:spacing w:val="-3"/>
      <w:lang w:val="es-ES_tradnl"/>
    </w:rPr>
  </w:style>
  <w:style w:type="paragraph" w:styleId="Ttulo4">
    <w:name w:val="heading 4"/>
    <w:basedOn w:val="Normal"/>
    <w:next w:val="Normal"/>
    <w:qFormat/>
    <w:rsid w:val="002611DB"/>
    <w:pPr>
      <w:keepNext/>
      <w:tabs>
        <w:tab w:val="left" w:pos="-720"/>
      </w:tabs>
      <w:suppressAutoHyphens/>
      <w:overflowPunct w:val="0"/>
      <w:autoSpaceDE w:val="0"/>
      <w:autoSpaceDN w:val="0"/>
      <w:adjustRightInd w:val="0"/>
      <w:ind w:left="360"/>
      <w:jc w:val="both"/>
      <w:textAlignment w:val="baseline"/>
      <w:outlineLvl w:val="3"/>
    </w:pPr>
    <w:rPr>
      <w:rFonts w:ascii="Arial" w:hAnsi="Arial"/>
      <w:b/>
      <w:color w:val="000000"/>
      <w:spacing w:val="-3"/>
      <w:lang w:val="es-ES_tradnl"/>
    </w:rPr>
  </w:style>
  <w:style w:type="paragraph" w:styleId="Ttulo5">
    <w:name w:val="heading 5"/>
    <w:basedOn w:val="Normal"/>
    <w:next w:val="Normal"/>
    <w:qFormat/>
    <w:rsid w:val="002611DB"/>
    <w:pPr>
      <w:keepNext/>
      <w:tabs>
        <w:tab w:val="left" w:pos="-720"/>
      </w:tabs>
      <w:suppressAutoHyphens/>
      <w:overflowPunct w:val="0"/>
      <w:autoSpaceDE w:val="0"/>
      <w:autoSpaceDN w:val="0"/>
      <w:adjustRightInd w:val="0"/>
      <w:ind w:left="709" w:hanging="709"/>
      <w:jc w:val="both"/>
      <w:textAlignment w:val="baseline"/>
      <w:outlineLvl w:val="4"/>
    </w:pPr>
    <w:rPr>
      <w:rFonts w:ascii="Arial" w:hAnsi="Arial"/>
      <w:b/>
      <w:color w:val="000000"/>
      <w:spacing w:val="-3"/>
      <w:lang w:val="es-ES_tradnl"/>
    </w:rPr>
  </w:style>
  <w:style w:type="paragraph" w:styleId="Ttulo6">
    <w:name w:val="heading 6"/>
    <w:basedOn w:val="Normal"/>
    <w:next w:val="Normal"/>
    <w:qFormat/>
    <w:rsid w:val="002611DB"/>
    <w:pPr>
      <w:keepNext/>
      <w:jc w:val="center"/>
      <w:outlineLvl w:val="5"/>
    </w:pPr>
    <w:rPr>
      <w:rFonts w:ascii="Arial" w:hAnsi="Arial"/>
      <w:b/>
      <w:color w:val="000080"/>
      <w:lang w:val="es-ES_tradnl"/>
    </w:rPr>
  </w:style>
  <w:style w:type="paragraph" w:styleId="Ttulo7">
    <w:name w:val="heading 7"/>
    <w:basedOn w:val="Normal"/>
    <w:next w:val="Normal"/>
    <w:qFormat/>
    <w:rsid w:val="002611DB"/>
    <w:pPr>
      <w:keepNext/>
      <w:keepLines/>
      <w:suppressLineNumbers/>
      <w:suppressAutoHyphens/>
      <w:overflowPunct w:val="0"/>
      <w:autoSpaceDE w:val="0"/>
      <w:autoSpaceDN w:val="0"/>
      <w:adjustRightInd w:val="0"/>
      <w:ind w:right="-23"/>
      <w:jc w:val="both"/>
      <w:textAlignment w:val="baseline"/>
      <w:outlineLvl w:val="6"/>
    </w:pPr>
    <w:rPr>
      <w:rFonts w:ascii="Arial" w:hAnsi="Arial"/>
      <w:b/>
      <w:color w:val="000000"/>
      <w:spacing w:val="-3"/>
      <w:lang w:val="es-ES_tradnl"/>
    </w:rPr>
  </w:style>
  <w:style w:type="paragraph" w:styleId="Ttulo8">
    <w:name w:val="heading 8"/>
    <w:basedOn w:val="Normal"/>
    <w:next w:val="Normal"/>
    <w:qFormat/>
    <w:rsid w:val="002611DB"/>
    <w:pPr>
      <w:keepNext/>
      <w:numPr>
        <w:ilvl w:val="1"/>
        <w:numId w:val="2"/>
      </w:numPr>
      <w:tabs>
        <w:tab w:val="left" w:pos="-720"/>
      </w:tabs>
      <w:suppressAutoHyphens/>
      <w:overflowPunct w:val="0"/>
      <w:autoSpaceDE w:val="0"/>
      <w:autoSpaceDN w:val="0"/>
      <w:adjustRightInd w:val="0"/>
      <w:jc w:val="both"/>
      <w:textAlignment w:val="baseline"/>
      <w:outlineLvl w:val="7"/>
    </w:pPr>
    <w:rPr>
      <w:rFonts w:ascii="Arial" w:hAnsi="Arial"/>
      <w:b/>
      <w:color w:val="000000"/>
      <w:spacing w:val="-3"/>
      <w:lang w:val="es-ES_tradnl"/>
    </w:rPr>
  </w:style>
  <w:style w:type="paragraph" w:styleId="Ttulo9">
    <w:name w:val="heading 9"/>
    <w:basedOn w:val="Normal"/>
    <w:next w:val="Normal"/>
    <w:qFormat/>
    <w:rsid w:val="002611DB"/>
    <w:pPr>
      <w:keepNext/>
      <w:keepLines/>
      <w:suppressLineNumbers/>
      <w:suppressAutoHyphens/>
      <w:overflowPunct w:val="0"/>
      <w:autoSpaceDE w:val="0"/>
      <w:autoSpaceDN w:val="0"/>
      <w:adjustRightInd w:val="0"/>
      <w:jc w:val="both"/>
      <w:textAlignment w:val="baseline"/>
      <w:outlineLvl w:val="8"/>
    </w:pPr>
    <w:rPr>
      <w:rFonts w:ascii="Arial" w:hAnsi="Arial"/>
      <w:b/>
      <w:spacing w:val="-3"/>
      <w:kern w:val="2"/>
      <w:lang w:val="es-UY"/>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2">
    <w:name w:val="Body Text 2"/>
    <w:basedOn w:val="Normal"/>
    <w:rsid w:val="002611DB"/>
    <w:pPr>
      <w:tabs>
        <w:tab w:val="left" w:pos="-720"/>
      </w:tabs>
      <w:suppressAutoHyphens/>
      <w:overflowPunct w:val="0"/>
      <w:autoSpaceDE w:val="0"/>
      <w:autoSpaceDN w:val="0"/>
      <w:adjustRightInd w:val="0"/>
      <w:jc w:val="both"/>
      <w:textAlignment w:val="baseline"/>
    </w:pPr>
    <w:rPr>
      <w:rFonts w:ascii="Arial" w:hAnsi="Arial"/>
      <w:color w:val="000000"/>
      <w:spacing w:val="-3"/>
      <w:lang w:val="es-ES_tradnl"/>
    </w:rPr>
  </w:style>
  <w:style w:type="paragraph" w:styleId="Textoindependiente">
    <w:name w:val="Body Text"/>
    <w:basedOn w:val="Normal"/>
    <w:rsid w:val="002611DB"/>
    <w:pPr>
      <w:widowControl w:val="0"/>
      <w:tabs>
        <w:tab w:val="left" w:pos="-720"/>
      </w:tabs>
      <w:suppressAutoHyphens/>
      <w:overflowPunct w:val="0"/>
      <w:autoSpaceDE w:val="0"/>
      <w:autoSpaceDN w:val="0"/>
      <w:adjustRightInd w:val="0"/>
      <w:jc w:val="both"/>
      <w:textAlignment w:val="baseline"/>
    </w:pPr>
    <w:rPr>
      <w:rFonts w:ascii="Arial" w:hAnsi="Arial"/>
      <w:spacing w:val="-3"/>
      <w:sz w:val="22"/>
      <w:lang w:val="en-US"/>
    </w:rPr>
  </w:style>
  <w:style w:type="paragraph" w:styleId="Sangradetextonormal">
    <w:name w:val="Body Text Indent"/>
    <w:basedOn w:val="Normal"/>
    <w:rsid w:val="002611DB"/>
    <w:pPr>
      <w:tabs>
        <w:tab w:val="left" w:pos="-720"/>
      </w:tabs>
      <w:suppressAutoHyphens/>
      <w:overflowPunct w:val="0"/>
      <w:autoSpaceDE w:val="0"/>
      <w:autoSpaceDN w:val="0"/>
      <w:adjustRightInd w:val="0"/>
      <w:ind w:left="6484" w:hanging="5775"/>
      <w:jc w:val="both"/>
      <w:textAlignment w:val="baseline"/>
    </w:pPr>
    <w:rPr>
      <w:rFonts w:ascii="Arial" w:hAnsi="Arial"/>
      <w:color w:val="000000"/>
      <w:spacing w:val="-3"/>
      <w:lang w:val="es-ES_tradnl"/>
    </w:rPr>
  </w:style>
  <w:style w:type="paragraph" w:customStyle="1" w:styleId="Documento1">
    <w:name w:val="Documento 1"/>
    <w:rsid w:val="002611DB"/>
    <w:pPr>
      <w:keepNext/>
      <w:keepLines/>
      <w:tabs>
        <w:tab w:val="left" w:pos="-720"/>
      </w:tabs>
      <w:suppressAutoHyphens/>
      <w:overflowPunct w:val="0"/>
      <w:autoSpaceDE w:val="0"/>
      <w:autoSpaceDN w:val="0"/>
      <w:adjustRightInd w:val="0"/>
      <w:textAlignment w:val="baseline"/>
    </w:pPr>
    <w:rPr>
      <w:rFonts w:ascii="Courier New" w:hAnsi="Courier New"/>
      <w:sz w:val="24"/>
      <w:lang w:val="en-US" w:eastAsia="es-ES"/>
    </w:rPr>
  </w:style>
  <w:style w:type="paragraph" w:styleId="Textoindependiente3">
    <w:name w:val="Body Text 3"/>
    <w:basedOn w:val="Normal"/>
    <w:rsid w:val="002611DB"/>
    <w:pPr>
      <w:tabs>
        <w:tab w:val="left" w:pos="-2977"/>
        <w:tab w:val="left" w:pos="-2835"/>
      </w:tabs>
      <w:suppressAutoHyphens/>
      <w:ind w:right="-23"/>
      <w:jc w:val="both"/>
    </w:pPr>
    <w:rPr>
      <w:rFonts w:ascii="Arial" w:hAnsi="Arial"/>
      <w:color w:val="000000"/>
      <w:spacing w:val="-3"/>
      <w:lang w:val="es-ES_tradnl"/>
    </w:rPr>
  </w:style>
  <w:style w:type="paragraph" w:styleId="Textonotapie">
    <w:name w:val="footnote text"/>
    <w:basedOn w:val="Normal"/>
    <w:semiHidden/>
    <w:rsid w:val="002611DB"/>
    <w:pPr>
      <w:overflowPunct w:val="0"/>
      <w:autoSpaceDE w:val="0"/>
      <w:autoSpaceDN w:val="0"/>
      <w:adjustRightInd w:val="0"/>
      <w:textAlignment w:val="baseline"/>
    </w:pPr>
    <w:rPr>
      <w:rFonts w:ascii="Courier New" w:hAnsi="Courier New"/>
      <w:sz w:val="20"/>
      <w:lang w:val="es-ES_tradnl"/>
    </w:rPr>
  </w:style>
  <w:style w:type="paragraph" w:styleId="Sangra3detindependiente">
    <w:name w:val="Body Text Indent 3"/>
    <w:basedOn w:val="Normal"/>
    <w:rsid w:val="002611DB"/>
    <w:pPr>
      <w:tabs>
        <w:tab w:val="left" w:pos="-2977"/>
      </w:tabs>
      <w:suppressAutoHyphens/>
      <w:ind w:firstLine="709"/>
      <w:jc w:val="both"/>
    </w:pPr>
    <w:rPr>
      <w:rFonts w:ascii="Arial" w:hAnsi="Arial"/>
      <w:color w:val="000000"/>
      <w:spacing w:val="-3"/>
      <w:lang w:val="es-ES_tradnl"/>
    </w:rPr>
  </w:style>
  <w:style w:type="paragraph" w:styleId="Textodebloque">
    <w:name w:val="Block Text"/>
    <w:basedOn w:val="Normal"/>
    <w:rsid w:val="002611DB"/>
    <w:pPr>
      <w:keepLines/>
      <w:suppressLineNumbers/>
      <w:suppressAutoHyphens/>
      <w:overflowPunct w:val="0"/>
      <w:autoSpaceDE w:val="0"/>
      <w:autoSpaceDN w:val="0"/>
      <w:adjustRightInd w:val="0"/>
      <w:ind w:left="567" w:right="-23"/>
      <w:jc w:val="both"/>
      <w:textAlignment w:val="baseline"/>
    </w:pPr>
    <w:rPr>
      <w:rFonts w:ascii="Arial" w:hAnsi="Arial"/>
      <w:color w:val="000000"/>
      <w:spacing w:val="-3"/>
      <w:lang w:val="es-ES_tradnl"/>
    </w:rPr>
  </w:style>
  <w:style w:type="paragraph" w:customStyle="1" w:styleId="Textoindependiente-mantener">
    <w:name w:val="Texto independiente - mantener"/>
    <w:basedOn w:val="Textoindependiente"/>
    <w:rsid w:val="002611DB"/>
    <w:pPr>
      <w:keepNext/>
      <w:widowControl/>
      <w:tabs>
        <w:tab w:val="clear" w:pos="-720"/>
      </w:tabs>
      <w:suppressAutoHyphens w:val="0"/>
      <w:overflowPunct/>
      <w:autoSpaceDE/>
      <w:autoSpaceDN/>
      <w:adjustRightInd/>
      <w:spacing w:after="220" w:line="180" w:lineRule="atLeast"/>
      <w:textAlignment w:val="auto"/>
    </w:pPr>
    <w:rPr>
      <w:spacing w:val="-5"/>
      <w:lang w:val="es-ES_tradnl"/>
    </w:rPr>
  </w:style>
  <w:style w:type="paragraph" w:styleId="Encabezado">
    <w:name w:val="header"/>
    <w:basedOn w:val="Normal"/>
    <w:link w:val="EncabezadoCar"/>
    <w:uiPriority w:val="99"/>
    <w:rsid w:val="002611DB"/>
    <w:pPr>
      <w:tabs>
        <w:tab w:val="center" w:pos="4252"/>
        <w:tab w:val="right" w:pos="8504"/>
      </w:tabs>
    </w:pPr>
  </w:style>
  <w:style w:type="paragraph" w:styleId="Piedepgina">
    <w:name w:val="footer"/>
    <w:basedOn w:val="Normal"/>
    <w:link w:val="PiedepginaCar"/>
    <w:uiPriority w:val="99"/>
    <w:rsid w:val="002611DB"/>
    <w:pPr>
      <w:tabs>
        <w:tab w:val="center" w:pos="4252"/>
        <w:tab w:val="right" w:pos="8504"/>
      </w:tabs>
    </w:pPr>
  </w:style>
  <w:style w:type="character" w:styleId="Nmerodepgina">
    <w:name w:val="page number"/>
    <w:basedOn w:val="Fuentedeprrafopredeter"/>
    <w:rsid w:val="002611DB"/>
  </w:style>
  <w:style w:type="paragraph" w:styleId="Mapadeldocumento">
    <w:name w:val="Document Map"/>
    <w:basedOn w:val="Normal"/>
    <w:semiHidden/>
    <w:rsid w:val="002611DB"/>
    <w:pPr>
      <w:shd w:val="clear" w:color="auto" w:fill="000080"/>
    </w:pPr>
    <w:rPr>
      <w:rFonts w:ascii="Tahoma" w:hAnsi="Tahoma"/>
    </w:rPr>
  </w:style>
  <w:style w:type="paragraph" w:styleId="Listaconvietas">
    <w:name w:val="List Bullet"/>
    <w:basedOn w:val="Normal"/>
    <w:autoRedefine/>
    <w:rsid w:val="002611DB"/>
    <w:pPr>
      <w:numPr>
        <w:numId w:val="3"/>
      </w:numPr>
    </w:pPr>
    <w:rPr>
      <w:sz w:val="20"/>
      <w:lang w:val="es-ES_tradnl"/>
    </w:rPr>
  </w:style>
  <w:style w:type="paragraph" w:customStyle="1" w:styleId="Titulo2">
    <w:name w:val="Titulo 2"/>
    <w:basedOn w:val="Ttulo1"/>
    <w:next w:val="Normal"/>
    <w:rsid w:val="002611DB"/>
    <w:pPr>
      <w:numPr>
        <w:numId w:val="4"/>
      </w:numPr>
      <w:spacing w:before="360" w:after="240"/>
      <w:jc w:val="both"/>
    </w:pPr>
    <w:rPr>
      <w:i w:val="0"/>
      <w:caps/>
      <w:kern w:val="28"/>
      <w:sz w:val="24"/>
    </w:rPr>
  </w:style>
  <w:style w:type="paragraph" w:styleId="Ttulo">
    <w:name w:val="Title"/>
    <w:basedOn w:val="Normal"/>
    <w:qFormat/>
    <w:rsid w:val="002611DB"/>
    <w:pPr>
      <w:jc w:val="center"/>
    </w:pPr>
    <w:rPr>
      <w:rFonts w:ascii="Arial" w:hAnsi="Arial"/>
      <w:b/>
      <w:sz w:val="20"/>
      <w:lang w:val="es-UY"/>
    </w:rPr>
  </w:style>
  <w:style w:type="paragraph" w:styleId="Textocomentario">
    <w:name w:val="annotation text"/>
    <w:basedOn w:val="Normal"/>
    <w:semiHidden/>
    <w:rsid w:val="002611DB"/>
    <w:rPr>
      <w:sz w:val="20"/>
      <w:lang w:val="es-ES_tradnl"/>
    </w:rPr>
  </w:style>
  <w:style w:type="paragraph" w:styleId="Encabezadodemensaje">
    <w:name w:val="Message Header"/>
    <w:basedOn w:val="Normal"/>
    <w:rsid w:val="002611DB"/>
    <w:pPr>
      <w:ind w:left="1134" w:hanging="1134"/>
    </w:pPr>
    <w:rPr>
      <w:rFonts w:ascii="Arial" w:hAnsi="Arial"/>
      <w:lang w:val="es-ES_tradnl"/>
    </w:rPr>
  </w:style>
  <w:style w:type="paragraph" w:styleId="Lista">
    <w:name w:val="List"/>
    <w:basedOn w:val="Normal"/>
    <w:rsid w:val="002611DB"/>
    <w:pPr>
      <w:ind w:left="283" w:hanging="283"/>
    </w:pPr>
  </w:style>
  <w:style w:type="paragraph" w:styleId="Sangra2detindependiente">
    <w:name w:val="Body Text Indent 2"/>
    <w:basedOn w:val="Normal"/>
    <w:rsid w:val="002611DB"/>
    <w:pPr>
      <w:ind w:left="2832" w:hanging="2832"/>
    </w:pPr>
    <w:rPr>
      <w:rFonts w:ascii="Arial" w:hAnsi="Arial"/>
      <w:sz w:val="20"/>
    </w:rPr>
  </w:style>
  <w:style w:type="paragraph" w:customStyle="1" w:styleId="a">
    <w:basedOn w:val="Normal"/>
    <w:next w:val="Sangradetextonormal"/>
    <w:rsid w:val="002611DB"/>
    <w:pPr>
      <w:tabs>
        <w:tab w:val="left" w:pos="-720"/>
      </w:tabs>
      <w:suppressAutoHyphens/>
      <w:overflowPunct w:val="0"/>
      <w:autoSpaceDE w:val="0"/>
      <w:autoSpaceDN w:val="0"/>
      <w:adjustRightInd w:val="0"/>
      <w:ind w:left="6484" w:hanging="5775"/>
      <w:jc w:val="both"/>
      <w:textAlignment w:val="baseline"/>
    </w:pPr>
    <w:rPr>
      <w:rFonts w:ascii="Arial" w:hAnsi="Arial"/>
      <w:color w:val="000000"/>
      <w:spacing w:val="-3"/>
      <w:lang w:val="es-ES_tradnl"/>
    </w:rPr>
  </w:style>
  <w:style w:type="paragraph" w:customStyle="1" w:styleId="a0">
    <w:basedOn w:val="Normal"/>
    <w:next w:val="Sangradetextonormal"/>
    <w:rsid w:val="002611DB"/>
    <w:pPr>
      <w:tabs>
        <w:tab w:val="left" w:pos="-720"/>
      </w:tabs>
      <w:suppressAutoHyphens/>
      <w:overflowPunct w:val="0"/>
      <w:autoSpaceDE w:val="0"/>
      <w:autoSpaceDN w:val="0"/>
      <w:adjustRightInd w:val="0"/>
      <w:ind w:left="6484" w:hanging="5775"/>
      <w:jc w:val="both"/>
      <w:textAlignment w:val="baseline"/>
    </w:pPr>
    <w:rPr>
      <w:rFonts w:ascii="Arial" w:hAnsi="Arial"/>
      <w:color w:val="000000"/>
      <w:spacing w:val="-3"/>
      <w:lang w:val="es-ES_tradnl"/>
    </w:rPr>
  </w:style>
  <w:style w:type="paragraph" w:styleId="Lista3">
    <w:name w:val="List 3"/>
    <w:basedOn w:val="Normal"/>
    <w:rsid w:val="002611DB"/>
    <w:pPr>
      <w:ind w:left="849" w:hanging="283"/>
    </w:pPr>
  </w:style>
  <w:style w:type="paragraph" w:customStyle="1" w:styleId="Estndar">
    <w:name w:val="Estándar"/>
    <w:rsid w:val="002611DB"/>
    <w:pPr>
      <w:snapToGrid w:val="0"/>
    </w:pPr>
    <w:rPr>
      <w:color w:val="000000"/>
      <w:sz w:val="24"/>
      <w:lang w:val="es-ES" w:eastAsia="es-ES"/>
    </w:rPr>
  </w:style>
  <w:style w:type="character" w:customStyle="1" w:styleId="Documento8">
    <w:name w:val="Documento 8"/>
    <w:basedOn w:val="Fuentedeprrafopredeter"/>
    <w:rsid w:val="002611DB"/>
  </w:style>
  <w:style w:type="paragraph" w:customStyle="1" w:styleId="Default">
    <w:name w:val="Default"/>
    <w:rsid w:val="002611DB"/>
    <w:pPr>
      <w:autoSpaceDE w:val="0"/>
      <w:autoSpaceDN w:val="0"/>
      <w:adjustRightInd w:val="0"/>
    </w:pPr>
    <w:rPr>
      <w:rFonts w:ascii="TimesNewRoman" w:hAnsi="TimesNewRoman"/>
      <w:lang w:val="es-ES" w:eastAsia="es-ES"/>
    </w:rPr>
  </w:style>
  <w:style w:type="paragraph" w:styleId="Prrafodelista">
    <w:name w:val="List Paragraph"/>
    <w:basedOn w:val="Normal"/>
    <w:qFormat/>
    <w:rsid w:val="002611DB"/>
    <w:pPr>
      <w:ind w:left="708"/>
    </w:pPr>
    <w:rPr>
      <w:rFonts w:ascii="Arial" w:hAnsi="Arial" w:cs="Arial"/>
      <w:color w:val="000000"/>
      <w:sz w:val="22"/>
      <w:szCs w:val="22"/>
    </w:rPr>
  </w:style>
  <w:style w:type="paragraph" w:customStyle="1" w:styleId="NormalWeb1">
    <w:name w:val="Normal (Web)1"/>
    <w:basedOn w:val="Normal"/>
    <w:rsid w:val="00AA18FE"/>
    <w:pPr>
      <w:spacing w:after="225" w:line="360" w:lineRule="atLeast"/>
    </w:pPr>
  </w:style>
  <w:style w:type="paragraph" w:customStyle="1" w:styleId="Ttulo11">
    <w:name w:val="Título 11"/>
    <w:basedOn w:val="Normal"/>
    <w:rsid w:val="00AA18FE"/>
    <w:pPr>
      <w:spacing w:after="225" w:line="360" w:lineRule="atLeast"/>
      <w:outlineLvl w:val="1"/>
    </w:pPr>
    <w:rPr>
      <w:rFonts w:ascii="Arial Narrow" w:hAnsi="Arial Narrow"/>
      <w:color w:val="565656"/>
      <w:kern w:val="36"/>
      <w:sz w:val="36"/>
      <w:szCs w:val="36"/>
    </w:rPr>
  </w:style>
  <w:style w:type="paragraph" w:customStyle="1" w:styleId="Ttulo21">
    <w:name w:val="Título 21"/>
    <w:basedOn w:val="Normal"/>
    <w:rsid w:val="00AA18FE"/>
    <w:pPr>
      <w:spacing w:line="360" w:lineRule="atLeast"/>
      <w:outlineLvl w:val="2"/>
    </w:pPr>
    <w:rPr>
      <w:b/>
      <w:bCs/>
      <w:color w:val="FF0000"/>
      <w:sz w:val="18"/>
      <w:szCs w:val="18"/>
    </w:rPr>
  </w:style>
  <w:style w:type="character" w:customStyle="1" w:styleId="PiedepginaCar">
    <w:name w:val="Pie de página Car"/>
    <w:basedOn w:val="Fuentedeprrafopredeter"/>
    <w:link w:val="Piedepgina"/>
    <w:uiPriority w:val="99"/>
    <w:rsid w:val="008A6A5F"/>
    <w:rPr>
      <w:sz w:val="24"/>
      <w:szCs w:val="24"/>
      <w:lang w:val="es-ES" w:eastAsia="es-ES"/>
    </w:rPr>
  </w:style>
  <w:style w:type="character" w:customStyle="1" w:styleId="EncabezadoCar">
    <w:name w:val="Encabezado Car"/>
    <w:basedOn w:val="Fuentedeprrafopredeter"/>
    <w:link w:val="Encabezado"/>
    <w:uiPriority w:val="99"/>
    <w:rsid w:val="000330C5"/>
    <w:rPr>
      <w:sz w:val="24"/>
      <w:szCs w:val="24"/>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5837936">
      <w:bodyDiv w:val="1"/>
      <w:marLeft w:val="0"/>
      <w:marRight w:val="0"/>
      <w:marTop w:val="0"/>
      <w:marBottom w:val="0"/>
      <w:divBdr>
        <w:top w:val="none" w:sz="0" w:space="0" w:color="auto"/>
        <w:left w:val="none" w:sz="0" w:space="0" w:color="auto"/>
        <w:bottom w:val="none" w:sz="0" w:space="0" w:color="auto"/>
        <w:right w:val="none" w:sz="0" w:space="0" w:color="auto"/>
      </w:divBdr>
    </w:div>
    <w:div w:id="780687361">
      <w:bodyDiv w:val="1"/>
      <w:marLeft w:val="0"/>
      <w:marRight w:val="0"/>
      <w:marTop w:val="0"/>
      <w:marBottom w:val="0"/>
      <w:divBdr>
        <w:top w:val="none" w:sz="0" w:space="0" w:color="auto"/>
        <w:left w:val="none" w:sz="0" w:space="0" w:color="auto"/>
        <w:bottom w:val="none" w:sz="0" w:space="0" w:color="auto"/>
        <w:right w:val="none" w:sz="0" w:space="0" w:color="auto"/>
      </w:divBdr>
    </w:div>
    <w:div w:id="851644864">
      <w:bodyDiv w:val="1"/>
      <w:marLeft w:val="0"/>
      <w:marRight w:val="0"/>
      <w:marTop w:val="0"/>
      <w:marBottom w:val="0"/>
      <w:divBdr>
        <w:top w:val="none" w:sz="0" w:space="0" w:color="auto"/>
        <w:left w:val="none" w:sz="0" w:space="0" w:color="auto"/>
        <w:bottom w:val="none" w:sz="0" w:space="0" w:color="auto"/>
        <w:right w:val="none" w:sz="0" w:space="0" w:color="auto"/>
      </w:divBdr>
    </w:div>
    <w:div w:id="1631353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12</Pages>
  <Words>3193</Words>
  <Characters>16826</Characters>
  <Application>Microsoft Office Word</Application>
  <DocSecurity>0</DocSecurity>
  <Lines>140</Lines>
  <Paragraphs>39</Paragraphs>
  <ScaleCrop>false</ScaleCrop>
  <HeadingPairs>
    <vt:vector size="2" baseType="variant">
      <vt:variant>
        <vt:lpstr>Título</vt:lpstr>
      </vt:variant>
      <vt:variant>
        <vt:i4>1</vt:i4>
      </vt:variant>
    </vt:vector>
  </HeadingPairs>
  <TitlesOfParts>
    <vt:vector size="1" baseType="lpstr">
      <vt:lpstr>&lt;1a&lt;1a&lt;1a</vt:lpstr>
    </vt:vector>
  </TitlesOfParts>
  <Company>MesyFod</Company>
  <LinksUpToDate>false</LinksUpToDate>
  <CharactersWithSpaces>19980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&lt;1a&lt;1a&lt;1a</dc:title>
  <dc:creator>ANEP</dc:creator>
  <cp:lastModifiedBy>W7CRODRIGUEZ</cp:lastModifiedBy>
  <cp:revision>10</cp:revision>
  <cp:lastPrinted>2014-04-29T17:17:00Z</cp:lastPrinted>
  <dcterms:created xsi:type="dcterms:W3CDTF">2014-10-02T17:57:00Z</dcterms:created>
  <dcterms:modified xsi:type="dcterms:W3CDTF">2015-07-14T20:00:00Z</dcterms:modified>
</cp:coreProperties>
</file>